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D86FA" w14:textId="77777777" w:rsidR="00E629D7" w:rsidRDefault="00E629D7" w:rsidP="00A851E7">
      <w:pPr>
        <w:rPr>
          <w:rFonts w:ascii="Arial" w:hAnsi="Arial" w:cs="Arial"/>
          <w:b/>
          <w:sz w:val="36"/>
          <w:szCs w:val="36"/>
          <w:u w:color="FF0000"/>
        </w:rPr>
      </w:pPr>
      <w:bookmarkStart w:id="0" w:name="_Hlk176340836"/>
    </w:p>
    <w:p w14:paraId="7A50789E" w14:textId="3AEF4F72" w:rsidR="00B156A1" w:rsidRPr="00B156A1" w:rsidRDefault="00B156A1" w:rsidP="00B156A1">
      <w:pPr>
        <w:tabs>
          <w:tab w:val="left" w:pos="3780"/>
          <w:tab w:val="left" w:pos="5220"/>
        </w:tabs>
        <w:spacing w:line="230" w:lineRule="auto"/>
        <w:ind w:right="252"/>
        <w:rPr>
          <w:rFonts w:ascii="Arial" w:hAnsi="Arial" w:cs="Arial"/>
          <w:b/>
          <w:bCs/>
          <w:color w:val="000000" w:themeColor="text1"/>
          <w:spacing w:val="-8"/>
          <w:w w:val="105"/>
          <w:sz w:val="36"/>
          <w:szCs w:val="36"/>
        </w:rPr>
      </w:pPr>
      <w:r w:rsidRPr="00E60A07">
        <w:rPr>
          <w:rFonts w:ascii="Arial" w:hAnsi="Arial" w:cs="Arial"/>
          <w:b/>
          <w:bCs/>
          <w:color w:val="000000" w:themeColor="text1"/>
          <w:sz w:val="40"/>
          <w:szCs w:val="40"/>
        </w:rPr>
        <w:t>Accessibility Advisory Committee (AAC)</w:t>
      </w:r>
    </w:p>
    <w:p w14:paraId="7C302FF1" w14:textId="787A4FCE" w:rsidR="00B156A1" w:rsidRPr="0098188A" w:rsidRDefault="00B156A1" w:rsidP="00B156A1">
      <w:pPr>
        <w:tabs>
          <w:tab w:val="left" w:pos="3780"/>
          <w:tab w:val="left" w:pos="5220"/>
        </w:tabs>
        <w:spacing w:line="230" w:lineRule="auto"/>
        <w:ind w:right="252"/>
        <w:rPr>
          <w:rFonts w:ascii="Arial" w:hAnsi="Arial" w:cs="Arial"/>
          <w:b/>
          <w:bCs/>
          <w:color w:val="000000" w:themeColor="text1"/>
          <w:spacing w:val="-8"/>
          <w:w w:val="105"/>
          <w:sz w:val="36"/>
          <w:szCs w:val="36"/>
        </w:rPr>
      </w:pPr>
      <w:r w:rsidRPr="00AB5A14">
        <w:rPr>
          <w:rFonts w:ascii="Arial" w:hAnsi="Arial" w:cs="Arial"/>
          <w:b/>
          <w:bCs/>
          <w:color w:val="000000" w:themeColor="text1"/>
          <w:spacing w:val="-8"/>
          <w:w w:val="105"/>
          <w:sz w:val="36"/>
          <w:szCs w:val="36"/>
        </w:rPr>
        <w:t>Thursday,</w:t>
      </w:r>
      <w:r w:rsidR="00314790">
        <w:rPr>
          <w:rFonts w:ascii="Arial" w:hAnsi="Arial" w:cs="Arial"/>
          <w:b/>
          <w:bCs/>
          <w:color w:val="000000" w:themeColor="text1"/>
          <w:spacing w:val="-8"/>
          <w:w w:val="105"/>
          <w:sz w:val="36"/>
          <w:szCs w:val="36"/>
        </w:rPr>
        <w:t xml:space="preserve"> </w:t>
      </w:r>
      <w:r w:rsidR="000D0447">
        <w:rPr>
          <w:rFonts w:ascii="Arial" w:hAnsi="Arial" w:cs="Arial"/>
          <w:b/>
          <w:bCs/>
          <w:color w:val="000000" w:themeColor="text1"/>
          <w:spacing w:val="-8"/>
          <w:w w:val="105"/>
          <w:sz w:val="36"/>
          <w:szCs w:val="36"/>
        </w:rPr>
        <w:t>August</w:t>
      </w:r>
      <w:r>
        <w:rPr>
          <w:rFonts w:ascii="Arial" w:hAnsi="Arial" w:cs="Arial"/>
          <w:b/>
          <w:bCs/>
          <w:color w:val="000000" w:themeColor="text1"/>
          <w:spacing w:val="-8"/>
          <w:w w:val="105"/>
          <w:sz w:val="36"/>
          <w:szCs w:val="36"/>
        </w:rPr>
        <w:t xml:space="preserve"> </w:t>
      </w:r>
      <w:r w:rsidR="0069314E">
        <w:rPr>
          <w:rFonts w:ascii="Arial" w:hAnsi="Arial" w:cs="Arial"/>
          <w:b/>
          <w:bCs/>
          <w:color w:val="000000" w:themeColor="text1"/>
          <w:spacing w:val="-8"/>
          <w:w w:val="105"/>
          <w:sz w:val="36"/>
          <w:szCs w:val="36"/>
        </w:rPr>
        <w:t>1</w:t>
      </w:r>
      <w:r w:rsidR="000D0447">
        <w:rPr>
          <w:rFonts w:ascii="Arial" w:hAnsi="Arial" w:cs="Arial"/>
          <w:b/>
          <w:bCs/>
          <w:color w:val="000000" w:themeColor="text1"/>
          <w:spacing w:val="-8"/>
          <w:w w:val="105"/>
          <w:sz w:val="36"/>
          <w:szCs w:val="36"/>
        </w:rPr>
        <w:t>3</w:t>
      </w:r>
      <w:r>
        <w:rPr>
          <w:rFonts w:ascii="Arial" w:hAnsi="Arial" w:cs="Arial"/>
          <w:b/>
          <w:bCs/>
          <w:color w:val="000000" w:themeColor="text1"/>
          <w:spacing w:val="-8"/>
          <w:w w:val="105"/>
          <w:sz w:val="36"/>
          <w:szCs w:val="36"/>
        </w:rPr>
        <w:t>, 202</w:t>
      </w:r>
      <w:r w:rsidR="004C3918">
        <w:rPr>
          <w:rFonts w:ascii="Arial" w:hAnsi="Arial" w:cs="Arial"/>
          <w:b/>
          <w:bCs/>
          <w:color w:val="000000" w:themeColor="text1"/>
          <w:spacing w:val="-8"/>
          <w:w w:val="105"/>
          <w:sz w:val="36"/>
          <w:szCs w:val="36"/>
        </w:rPr>
        <w:t>6</w:t>
      </w:r>
      <w:r w:rsidRPr="00AB5A14">
        <w:rPr>
          <w:rFonts w:ascii="Arial" w:hAnsi="Arial" w:cs="Arial"/>
          <w:b/>
          <w:bCs/>
          <w:color w:val="000000" w:themeColor="text1"/>
          <w:spacing w:val="-8"/>
          <w:w w:val="105"/>
          <w:sz w:val="36"/>
          <w:szCs w:val="36"/>
        </w:rPr>
        <w:t xml:space="preserve"> – 1:</w:t>
      </w:r>
      <w:r w:rsidR="00C72107">
        <w:rPr>
          <w:rFonts w:ascii="Arial" w:hAnsi="Arial" w:cs="Arial"/>
          <w:b/>
          <w:bCs/>
          <w:color w:val="000000" w:themeColor="text1"/>
          <w:spacing w:val="-8"/>
          <w:w w:val="105"/>
          <w:sz w:val="36"/>
          <w:szCs w:val="36"/>
        </w:rPr>
        <w:t>0</w:t>
      </w:r>
      <w:r w:rsidRPr="00AB5A14">
        <w:rPr>
          <w:rFonts w:ascii="Arial" w:hAnsi="Arial" w:cs="Arial"/>
          <w:b/>
          <w:bCs/>
          <w:color w:val="000000" w:themeColor="text1"/>
          <w:spacing w:val="-8"/>
          <w:w w:val="105"/>
          <w:sz w:val="36"/>
          <w:szCs w:val="36"/>
        </w:rPr>
        <w:t xml:space="preserve">0 </w:t>
      </w:r>
      <w:r w:rsidR="00C72107">
        <w:rPr>
          <w:rFonts w:ascii="Arial" w:hAnsi="Arial" w:cs="Arial"/>
          <w:b/>
          <w:bCs/>
          <w:color w:val="000000" w:themeColor="text1"/>
          <w:spacing w:val="-8"/>
          <w:w w:val="105"/>
          <w:sz w:val="36"/>
          <w:szCs w:val="36"/>
        </w:rPr>
        <w:t>P</w:t>
      </w:r>
      <w:r w:rsidRPr="00AB5A14">
        <w:rPr>
          <w:rFonts w:ascii="Arial" w:hAnsi="Arial" w:cs="Arial"/>
          <w:b/>
          <w:bCs/>
          <w:color w:val="000000" w:themeColor="text1"/>
          <w:spacing w:val="-8"/>
          <w:w w:val="105"/>
          <w:sz w:val="36"/>
          <w:szCs w:val="36"/>
        </w:rPr>
        <w:t>M</w:t>
      </w:r>
    </w:p>
    <w:p w14:paraId="5FAC3C24" w14:textId="77777777" w:rsidR="00B156A1" w:rsidRPr="0098188A" w:rsidRDefault="00B156A1" w:rsidP="00B156A1">
      <w:pPr>
        <w:pBdr>
          <w:top w:val="single" w:sz="4" w:space="7" w:color="000000"/>
          <w:between w:val="single" w:sz="4" w:space="6" w:color="000000"/>
        </w:pBdr>
        <w:spacing w:before="8" w:line="204" w:lineRule="auto"/>
        <w:rPr>
          <w:rFonts w:ascii="Arial" w:eastAsiaTheme="minorHAnsi" w:hAnsi="Arial" w:cs="Arial"/>
          <w:color w:val="000000"/>
          <w:sz w:val="32"/>
          <w:szCs w:val="32"/>
        </w:rPr>
      </w:pPr>
    </w:p>
    <w:p w14:paraId="1283E890" w14:textId="77777777" w:rsidR="008C3FF5" w:rsidRPr="00556579" w:rsidRDefault="008C3FF5" w:rsidP="008C3FF5">
      <w:pPr>
        <w:pStyle w:val="Default"/>
        <w:jc w:val="center"/>
        <w:rPr>
          <w:sz w:val="44"/>
          <w:szCs w:val="44"/>
        </w:rPr>
      </w:pPr>
      <w:r w:rsidRPr="00556579">
        <w:rPr>
          <w:b/>
          <w:bCs/>
          <w:sz w:val="40"/>
          <w:szCs w:val="40"/>
        </w:rPr>
        <w:t>TO JOIN THE VIRTUAL MEETING, LOG ON TO THE FOLLOWING ADDRESS THROUGH YOUR PREFFERED BROWSER:</w:t>
      </w:r>
      <w:r w:rsidRPr="00556579">
        <w:rPr>
          <w:sz w:val="44"/>
          <w:szCs w:val="44"/>
        </w:rPr>
        <w:t xml:space="preserve"> </w:t>
      </w:r>
    </w:p>
    <w:p w14:paraId="697D8944" w14:textId="77777777" w:rsidR="008C3FF5" w:rsidRPr="00556579" w:rsidRDefault="008C3FF5" w:rsidP="008C3FF5">
      <w:pPr>
        <w:pStyle w:val="Default"/>
        <w:jc w:val="center"/>
        <w:rPr>
          <w:sz w:val="44"/>
          <w:szCs w:val="44"/>
        </w:rPr>
      </w:pPr>
    </w:p>
    <w:p w14:paraId="1C5A97FD" w14:textId="3406338D" w:rsidR="008C3FF5" w:rsidRPr="00BA0FF9" w:rsidRDefault="00BA0FF9" w:rsidP="00BA0FF9">
      <w:pPr>
        <w:pStyle w:val="Default"/>
        <w:jc w:val="center"/>
        <w:rPr>
          <w:sz w:val="48"/>
          <w:szCs w:val="48"/>
        </w:rPr>
      </w:pPr>
      <w:hyperlink r:id="rId8" w:history="1">
        <w:r w:rsidRPr="00D137EE">
          <w:rPr>
            <w:rStyle w:val="Hyperlink"/>
            <w:sz w:val="48"/>
            <w:szCs w:val="48"/>
          </w:rPr>
          <w:t>https://www.zoomgov.com/j/1608154748</w:t>
        </w:r>
      </w:hyperlink>
    </w:p>
    <w:p w14:paraId="3F8CA14D" w14:textId="77777777" w:rsidR="000328C8" w:rsidRPr="00556579" w:rsidRDefault="000328C8" w:rsidP="008C3FF5">
      <w:pPr>
        <w:pStyle w:val="Default"/>
        <w:jc w:val="center"/>
        <w:rPr>
          <w:sz w:val="44"/>
          <w:szCs w:val="44"/>
        </w:rPr>
      </w:pPr>
    </w:p>
    <w:p w14:paraId="5A8598E7" w14:textId="77777777" w:rsidR="008C3FF5" w:rsidRPr="00556579" w:rsidRDefault="008C3FF5" w:rsidP="008C3FF5">
      <w:pPr>
        <w:pStyle w:val="Default"/>
        <w:jc w:val="center"/>
        <w:rPr>
          <w:b/>
          <w:bCs/>
          <w:sz w:val="52"/>
          <w:szCs w:val="52"/>
        </w:rPr>
      </w:pPr>
      <w:r w:rsidRPr="00556579">
        <w:rPr>
          <w:b/>
          <w:bCs/>
          <w:sz w:val="52"/>
          <w:szCs w:val="52"/>
        </w:rPr>
        <w:t>FOR TELEPHONE ACCESS DIAL</w:t>
      </w:r>
    </w:p>
    <w:p w14:paraId="5247C782" w14:textId="77777777" w:rsidR="008C3FF5" w:rsidRPr="00556579" w:rsidRDefault="008C3FF5" w:rsidP="008C3FF5">
      <w:pPr>
        <w:pStyle w:val="Default"/>
        <w:jc w:val="center"/>
        <w:rPr>
          <w:sz w:val="48"/>
          <w:szCs w:val="48"/>
        </w:rPr>
      </w:pPr>
      <w:r w:rsidRPr="00556579">
        <w:rPr>
          <w:sz w:val="48"/>
          <w:szCs w:val="48"/>
        </w:rPr>
        <w:t>(669) 900 9128</w:t>
      </w:r>
    </w:p>
    <w:p w14:paraId="26BDAE27" w14:textId="77777777" w:rsidR="008C3FF5" w:rsidRPr="00556579" w:rsidRDefault="008C3FF5" w:rsidP="008C3FF5">
      <w:pPr>
        <w:pStyle w:val="Default"/>
        <w:rPr>
          <w:sz w:val="48"/>
          <w:szCs w:val="48"/>
        </w:rPr>
      </w:pPr>
    </w:p>
    <w:p w14:paraId="55CEE589" w14:textId="77777777" w:rsidR="008C3FF5" w:rsidRPr="00556579" w:rsidRDefault="008C3FF5" w:rsidP="008C3FF5">
      <w:pPr>
        <w:pStyle w:val="Default"/>
        <w:jc w:val="center"/>
        <w:rPr>
          <w:sz w:val="52"/>
          <w:szCs w:val="52"/>
        </w:rPr>
      </w:pPr>
      <w:r w:rsidRPr="00556579">
        <w:rPr>
          <w:b/>
          <w:bCs/>
          <w:sz w:val="52"/>
          <w:szCs w:val="52"/>
        </w:rPr>
        <w:t>When prompted enter Meeting ID:</w:t>
      </w:r>
    </w:p>
    <w:p w14:paraId="7D488AAA" w14:textId="1825967C" w:rsidR="008C3FF5" w:rsidRPr="00556579" w:rsidRDefault="00B23168" w:rsidP="008C3FF5">
      <w:pPr>
        <w:pStyle w:val="Default"/>
        <w:jc w:val="center"/>
        <w:rPr>
          <w:rFonts w:ascii="Calibri" w:hAnsi="Calibri"/>
          <w:sz w:val="52"/>
          <w:szCs w:val="52"/>
        </w:rPr>
      </w:pPr>
      <w:r>
        <w:rPr>
          <w:rFonts w:ascii="Calibri" w:hAnsi="Calibri"/>
          <w:sz w:val="52"/>
          <w:szCs w:val="52"/>
        </w:rPr>
        <w:t>160 815 4748</w:t>
      </w:r>
    </w:p>
    <w:p w14:paraId="62FC8A0D" w14:textId="77777777" w:rsidR="008C3FF5" w:rsidRPr="00556579" w:rsidRDefault="008C3FF5" w:rsidP="008C3FF5">
      <w:pPr>
        <w:pStyle w:val="Default"/>
        <w:jc w:val="center"/>
        <w:rPr>
          <w:sz w:val="32"/>
          <w:szCs w:val="32"/>
        </w:rPr>
      </w:pPr>
    </w:p>
    <w:p w14:paraId="0D48FCF4" w14:textId="77777777" w:rsidR="008C3FF5" w:rsidRPr="00556579" w:rsidRDefault="008C3FF5" w:rsidP="008C3FF5">
      <w:pPr>
        <w:pStyle w:val="Default"/>
        <w:jc w:val="center"/>
        <w:rPr>
          <w:sz w:val="32"/>
          <w:szCs w:val="32"/>
        </w:rPr>
      </w:pPr>
      <w:r w:rsidRPr="00556579">
        <w:rPr>
          <w:sz w:val="32"/>
          <w:szCs w:val="32"/>
        </w:rPr>
        <w:t>CAPTIONS ARE AVAILABLE THROUGH ZOOM LIVE CAPTIONING</w:t>
      </w:r>
    </w:p>
    <w:p w14:paraId="441CC327" w14:textId="77777777" w:rsidR="008C3FF5" w:rsidRPr="00556579" w:rsidRDefault="008C3FF5" w:rsidP="008C3FF5">
      <w:pPr>
        <w:pStyle w:val="Default"/>
        <w:jc w:val="center"/>
        <w:rPr>
          <w:sz w:val="32"/>
          <w:szCs w:val="32"/>
        </w:rPr>
      </w:pPr>
    </w:p>
    <w:p w14:paraId="1E7796F2" w14:textId="77777777" w:rsidR="008C3FF5" w:rsidRPr="00556579" w:rsidRDefault="008C3FF5" w:rsidP="008C3FF5">
      <w:pPr>
        <w:pStyle w:val="Default"/>
        <w:jc w:val="center"/>
        <w:rPr>
          <w:sz w:val="32"/>
          <w:szCs w:val="32"/>
        </w:rPr>
      </w:pPr>
      <w:r w:rsidRPr="00556579">
        <w:rPr>
          <w:b/>
          <w:bCs/>
          <w:sz w:val="32"/>
          <w:szCs w:val="32"/>
        </w:rPr>
        <w:t>TO ACCESS REAL TIME LIVE CAPTIONS PLEASE LOG ON TO:</w:t>
      </w:r>
    </w:p>
    <w:p w14:paraId="6CE68B57" w14:textId="77777777" w:rsidR="008C3FF5" w:rsidRDefault="008C3FF5" w:rsidP="008C3FF5">
      <w:pPr>
        <w:spacing w:before="252"/>
        <w:jc w:val="center"/>
        <w:rPr>
          <w:rFonts w:ascii="Arial" w:hAnsi="Arial" w:cs="Arial"/>
          <w:b/>
          <w:bCs/>
          <w:color w:val="000000" w:themeColor="text1"/>
          <w:spacing w:val="-8"/>
          <w:w w:val="110"/>
          <w:sz w:val="32"/>
          <w:szCs w:val="32"/>
        </w:rPr>
      </w:pPr>
      <w:hyperlink r:id="rId9" w:history="1">
        <w:r w:rsidRPr="00556579">
          <w:rPr>
            <w:rStyle w:val="Hyperlink"/>
            <w:rFonts w:ascii="Arial" w:hAnsi="Arial" w:cs="Arial"/>
            <w:b/>
            <w:bCs/>
            <w:spacing w:val="-8"/>
            <w:w w:val="110"/>
            <w:sz w:val="32"/>
            <w:szCs w:val="32"/>
          </w:rPr>
          <w:t>https://www.streamtext.net/player?event=Metro_AAC</w:t>
        </w:r>
      </w:hyperlink>
    </w:p>
    <w:p w14:paraId="2575506C" w14:textId="2CCCA10B" w:rsidR="00B156A1" w:rsidRDefault="00B156A1" w:rsidP="00B156A1">
      <w:pPr>
        <w:spacing w:before="252"/>
        <w:rPr>
          <w:rFonts w:ascii="Arial" w:hAnsi="Arial" w:cs="Arial"/>
          <w:b/>
          <w:bCs/>
          <w:color w:val="000000" w:themeColor="text1"/>
          <w:spacing w:val="-8"/>
          <w:w w:val="110"/>
          <w:sz w:val="40"/>
          <w:szCs w:val="40"/>
        </w:rPr>
      </w:pPr>
    </w:p>
    <w:p w14:paraId="414AF651" w14:textId="77777777" w:rsidR="00067EA9" w:rsidRDefault="00067EA9" w:rsidP="00B156A1">
      <w:pPr>
        <w:spacing w:before="252"/>
        <w:rPr>
          <w:rFonts w:ascii="Arial" w:hAnsi="Arial" w:cs="Arial"/>
          <w:b/>
          <w:bCs/>
          <w:color w:val="000000" w:themeColor="text1"/>
          <w:spacing w:val="-8"/>
          <w:w w:val="110"/>
          <w:sz w:val="40"/>
          <w:szCs w:val="40"/>
        </w:rPr>
      </w:pPr>
    </w:p>
    <w:p w14:paraId="209B12DB" w14:textId="77777777" w:rsidR="00B156A1" w:rsidRDefault="00B156A1" w:rsidP="00B156A1">
      <w:pPr>
        <w:spacing w:before="252"/>
        <w:rPr>
          <w:rFonts w:ascii="Arial" w:hAnsi="Arial" w:cs="Arial"/>
          <w:b/>
          <w:bCs/>
          <w:color w:val="000000" w:themeColor="text1"/>
          <w:spacing w:val="-8"/>
          <w:w w:val="110"/>
          <w:sz w:val="40"/>
          <w:szCs w:val="40"/>
        </w:rPr>
      </w:pPr>
    </w:p>
    <w:p w14:paraId="782F2A4E" w14:textId="77777777" w:rsidR="00B156A1" w:rsidRDefault="00B156A1" w:rsidP="00B156A1">
      <w:pPr>
        <w:spacing w:before="252"/>
        <w:rPr>
          <w:rFonts w:ascii="Arial" w:hAnsi="Arial" w:cs="Arial"/>
          <w:b/>
          <w:bCs/>
          <w:color w:val="000000" w:themeColor="text1"/>
          <w:spacing w:val="-8"/>
          <w:w w:val="110"/>
          <w:sz w:val="40"/>
          <w:szCs w:val="40"/>
        </w:rPr>
      </w:pPr>
    </w:p>
    <w:p w14:paraId="4CFDDD9D" w14:textId="77777777" w:rsidR="00C225D6" w:rsidRPr="00B156A1" w:rsidRDefault="00C225D6" w:rsidP="00C225D6">
      <w:pPr>
        <w:widowControl/>
        <w:kinsoku/>
        <w:textAlignment w:val="baseline"/>
        <w:rPr>
          <w:rFonts w:ascii="Calibri" w:hAnsi="Calibri"/>
          <w:color w:val="000000"/>
        </w:rPr>
      </w:pPr>
      <w:bookmarkStart w:id="1" w:name="_Hlk73544550"/>
      <w:r w:rsidRPr="00156822">
        <w:rPr>
          <w:rFonts w:ascii="Arial" w:hAnsi="Arial" w:cs="Arial"/>
          <w:b/>
          <w:bCs/>
          <w:color w:val="000000" w:themeColor="text1"/>
          <w:spacing w:val="-8"/>
          <w:w w:val="110"/>
          <w:sz w:val="40"/>
          <w:szCs w:val="40"/>
        </w:rPr>
        <w:t>AGENDA</w:t>
      </w:r>
    </w:p>
    <w:p w14:paraId="040E992B" w14:textId="77777777" w:rsidR="003C3674" w:rsidRPr="00156822" w:rsidRDefault="003C3674" w:rsidP="003C3674">
      <w:pPr>
        <w:spacing w:before="252"/>
        <w:rPr>
          <w:rFonts w:ascii="Arial" w:hAnsi="Arial" w:cs="Arial"/>
          <w:color w:val="000000" w:themeColor="text1"/>
          <w:sz w:val="36"/>
          <w:szCs w:val="40"/>
        </w:rPr>
      </w:pPr>
      <w:bookmarkStart w:id="2" w:name="_Hlk136429211"/>
      <w:bookmarkStart w:id="3" w:name="_Hlk78803336"/>
      <w:bookmarkEnd w:id="1"/>
      <w:r w:rsidRPr="00156822">
        <w:rPr>
          <w:rFonts w:ascii="Arial" w:hAnsi="Arial" w:cs="Arial"/>
          <w:color w:val="000000" w:themeColor="text1"/>
          <w:sz w:val="36"/>
          <w:szCs w:val="40"/>
        </w:rPr>
        <w:t xml:space="preserve">Accessibility Advisory Committee (AAC) </w:t>
      </w:r>
    </w:p>
    <w:tbl>
      <w:tblPr>
        <w:tblpPr w:leftFromText="180" w:rightFromText="180" w:vertAnchor="text" w:horzAnchor="margin" w:tblpX="-160" w:tblpY="109"/>
        <w:tblW w:w="51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5"/>
        <w:gridCol w:w="5131"/>
        <w:gridCol w:w="4049"/>
      </w:tblGrid>
      <w:tr w:rsidR="003C3674" w:rsidRPr="00EE1E6A" w14:paraId="77D020FC" w14:textId="77777777">
        <w:trPr>
          <w:trHeight w:hRule="exact" w:val="1184"/>
        </w:trPr>
        <w:tc>
          <w:tcPr>
            <w:tcW w:w="275" w:type="pct"/>
            <w:vAlign w:val="center"/>
          </w:tcPr>
          <w:p w14:paraId="3F16B766" w14:textId="77777777" w:rsidR="003C3674" w:rsidRPr="004B7EEF" w:rsidRDefault="003C3674">
            <w:pPr>
              <w:ind w:left="5"/>
              <w:jc w:val="center"/>
              <w:rPr>
                <w:rFonts w:ascii="Arial" w:hAnsi="Arial" w:cs="Arial"/>
                <w:color w:val="000000" w:themeColor="text1"/>
                <w:spacing w:val="5"/>
                <w:sz w:val="36"/>
                <w:szCs w:val="36"/>
              </w:rPr>
            </w:pPr>
            <w:r w:rsidRPr="004B7EEF">
              <w:rPr>
                <w:rFonts w:ascii="Arial" w:hAnsi="Arial" w:cs="Arial"/>
                <w:color w:val="000000" w:themeColor="text1"/>
                <w:spacing w:val="5"/>
                <w:sz w:val="36"/>
                <w:szCs w:val="36"/>
              </w:rPr>
              <w:t>1</w:t>
            </w:r>
          </w:p>
        </w:tc>
        <w:tc>
          <w:tcPr>
            <w:tcW w:w="2641" w:type="pct"/>
            <w:vAlign w:val="center"/>
          </w:tcPr>
          <w:p w14:paraId="6586A768" w14:textId="77777777" w:rsidR="003C3674" w:rsidRPr="004B7EEF" w:rsidRDefault="003C3674">
            <w:pPr>
              <w:spacing w:before="120"/>
              <w:ind w:left="108" w:right="-144"/>
              <w:rPr>
                <w:rFonts w:ascii="Arial" w:hAnsi="Arial" w:cs="Arial"/>
                <w:color w:val="000000" w:themeColor="text1"/>
                <w:spacing w:val="-3"/>
                <w:sz w:val="36"/>
                <w:szCs w:val="36"/>
              </w:rPr>
            </w:pPr>
            <w:r w:rsidRPr="004B7EEF">
              <w:rPr>
                <w:rFonts w:ascii="Arial" w:hAnsi="Arial" w:cs="Arial"/>
                <w:color w:val="000000" w:themeColor="text1"/>
                <w:spacing w:val="-3"/>
                <w:sz w:val="36"/>
                <w:szCs w:val="36"/>
              </w:rPr>
              <w:t xml:space="preserve">Member and Staff Introductions </w:t>
            </w:r>
          </w:p>
          <w:p w14:paraId="79D13B70" w14:textId="77777777" w:rsidR="003C3674" w:rsidRPr="004B7EEF" w:rsidRDefault="003C3674">
            <w:pPr>
              <w:ind w:left="108" w:right="140"/>
              <w:rPr>
                <w:rFonts w:ascii="Arial" w:hAnsi="Arial" w:cs="Arial"/>
                <w:color w:val="000000" w:themeColor="text1"/>
                <w:spacing w:val="-3"/>
                <w:sz w:val="36"/>
                <w:szCs w:val="36"/>
              </w:rPr>
            </w:pPr>
            <w:r w:rsidRPr="004B7EEF">
              <w:rPr>
                <w:rFonts w:ascii="Arial" w:hAnsi="Arial" w:cs="Arial"/>
                <w:color w:val="000000" w:themeColor="text1"/>
                <w:spacing w:val="-3"/>
                <w:sz w:val="36"/>
                <w:szCs w:val="36"/>
              </w:rPr>
              <w:t>Housekeeping Items</w:t>
            </w:r>
          </w:p>
          <w:p w14:paraId="6AE21EC9" w14:textId="77777777" w:rsidR="003C3674" w:rsidRPr="004B7EEF" w:rsidRDefault="003C3674">
            <w:pPr>
              <w:ind w:left="108" w:right="140"/>
              <w:rPr>
                <w:rFonts w:ascii="Arial" w:hAnsi="Arial" w:cs="Arial"/>
                <w:color w:val="000000" w:themeColor="text1"/>
                <w:spacing w:val="-3"/>
                <w:sz w:val="36"/>
                <w:szCs w:val="36"/>
              </w:rPr>
            </w:pPr>
          </w:p>
        </w:tc>
        <w:tc>
          <w:tcPr>
            <w:tcW w:w="2084" w:type="pct"/>
            <w:vAlign w:val="center"/>
          </w:tcPr>
          <w:p w14:paraId="7FC402D2" w14:textId="77777777" w:rsidR="003C3674" w:rsidRPr="004B7EEF" w:rsidRDefault="003C3674">
            <w:pPr>
              <w:spacing w:before="120"/>
              <w:ind w:left="72" w:right="828"/>
              <w:rPr>
                <w:rFonts w:ascii="Arial" w:hAnsi="Arial" w:cs="Arial"/>
                <w:color w:val="000000" w:themeColor="text1"/>
                <w:sz w:val="36"/>
                <w:szCs w:val="36"/>
              </w:rPr>
            </w:pPr>
            <w:r w:rsidRPr="004B7EEF">
              <w:rPr>
                <w:rFonts w:ascii="Arial" w:hAnsi="Arial" w:cs="Arial"/>
                <w:color w:val="000000" w:themeColor="text1"/>
                <w:sz w:val="36"/>
                <w:szCs w:val="36"/>
              </w:rPr>
              <w:t>1:</w:t>
            </w:r>
            <w:r>
              <w:rPr>
                <w:rFonts w:ascii="Arial" w:hAnsi="Arial" w:cs="Arial"/>
                <w:color w:val="000000" w:themeColor="text1"/>
                <w:sz w:val="36"/>
                <w:szCs w:val="36"/>
              </w:rPr>
              <w:t>0</w:t>
            </w:r>
            <w:r w:rsidRPr="004B7EEF">
              <w:rPr>
                <w:rFonts w:ascii="Arial" w:hAnsi="Arial" w:cs="Arial"/>
                <w:color w:val="000000" w:themeColor="text1"/>
                <w:sz w:val="36"/>
                <w:szCs w:val="36"/>
              </w:rPr>
              <w:t>0 – 1:</w:t>
            </w:r>
            <w:r>
              <w:rPr>
                <w:rFonts w:ascii="Arial" w:hAnsi="Arial" w:cs="Arial"/>
                <w:color w:val="000000" w:themeColor="text1"/>
                <w:sz w:val="36"/>
                <w:szCs w:val="36"/>
              </w:rPr>
              <w:t>10</w:t>
            </w:r>
            <w:r w:rsidRPr="004B7EEF">
              <w:rPr>
                <w:rFonts w:ascii="Arial" w:hAnsi="Arial" w:cs="Arial"/>
                <w:color w:val="000000" w:themeColor="text1"/>
                <w:sz w:val="36"/>
                <w:szCs w:val="36"/>
              </w:rPr>
              <w:t xml:space="preserve"> </w:t>
            </w:r>
            <w:r>
              <w:rPr>
                <w:rFonts w:ascii="Arial" w:hAnsi="Arial" w:cs="Arial"/>
                <w:color w:val="000000" w:themeColor="text1"/>
                <w:sz w:val="36"/>
                <w:szCs w:val="36"/>
              </w:rPr>
              <w:t>p</w:t>
            </w:r>
            <w:r w:rsidRPr="004B7EEF">
              <w:rPr>
                <w:rFonts w:ascii="Arial" w:hAnsi="Arial" w:cs="Arial"/>
                <w:color w:val="000000" w:themeColor="text1"/>
                <w:sz w:val="36"/>
                <w:szCs w:val="36"/>
              </w:rPr>
              <w:t>m</w:t>
            </w:r>
          </w:p>
          <w:p w14:paraId="1DAD3198" w14:textId="10D61CC7" w:rsidR="003C3674" w:rsidRPr="004B7EEF" w:rsidRDefault="0036631B">
            <w:pPr>
              <w:ind w:left="72" w:right="-31"/>
              <w:rPr>
                <w:rFonts w:ascii="Arial" w:hAnsi="Arial" w:cs="Arial"/>
                <w:color w:val="000000" w:themeColor="text1"/>
                <w:spacing w:val="-3"/>
                <w:sz w:val="36"/>
                <w:szCs w:val="36"/>
              </w:rPr>
            </w:pPr>
            <w:r>
              <w:rPr>
                <w:rFonts w:ascii="Arial" w:hAnsi="Arial" w:cs="Arial"/>
                <w:color w:val="000000" w:themeColor="text1"/>
                <w:spacing w:val="-3"/>
                <w:sz w:val="36"/>
                <w:szCs w:val="36"/>
              </w:rPr>
              <w:t>Kathleen Barajas</w:t>
            </w:r>
            <w:r w:rsidR="003C3674" w:rsidRPr="004B7EEF">
              <w:rPr>
                <w:rFonts w:ascii="Arial" w:hAnsi="Arial" w:cs="Arial"/>
                <w:color w:val="000000" w:themeColor="text1"/>
                <w:spacing w:val="-3"/>
                <w:sz w:val="36"/>
                <w:szCs w:val="36"/>
              </w:rPr>
              <w:t>, Chair</w:t>
            </w:r>
          </w:p>
          <w:p w14:paraId="18545F13" w14:textId="77777777" w:rsidR="003C3674" w:rsidRPr="004B7EEF" w:rsidRDefault="003C3674">
            <w:pPr>
              <w:ind w:left="72" w:right="-31"/>
              <w:rPr>
                <w:rFonts w:ascii="Arial" w:hAnsi="Arial" w:cs="Arial"/>
                <w:color w:val="000000" w:themeColor="text1"/>
                <w:spacing w:val="-3"/>
                <w:sz w:val="36"/>
                <w:szCs w:val="36"/>
              </w:rPr>
            </w:pPr>
          </w:p>
        </w:tc>
      </w:tr>
      <w:tr w:rsidR="003C3674" w:rsidRPr="00EE1E6A" w14:paraId="37B87442" w14:textId="77777777">
        <w:trPr>
          <w:trHeight w:hRule="exact" w:val="1884"/>
        </w:trPr>
        <w:tc>
          <w:tcPr>
            <w:tcW w:w="275" w:type="pct"/>
            <w:vAlign w:val="center"/>
          </w:tcPr>
          <w:p w14:paraId="068E4F86" w14:textId="77777777" w:rsidR="003C3674" w:rsidRPr="002D1ABA" w:rsidRDefault="003C3674">
            <w:pPr>
              <w:ind w:left="5"/>
              <w:jc w:val="center"/>
              <w:rPr>
                <w:rFonts w:ascii="Arial" w:hAnsi="Arial" w:cs="Arial"/>
                <w:color w:val="000000" w:themeColor="text1"/>
                <w:spacing w:val="-1"/>
                <w:sz w:val="36"/>
                <w:szCs w:val="36"/>
              </w:rPr>
            </w:pPr>
            <w:r>
              <w:rPr>
                <w:rFonts w:ascii="Arial" w:hAnsi="Arial" w:cs="Arial"/>
                <w:color w:val="000000" w:themeColor="text1"/>
                <w:spacing w:val="-1"/>
                <w:sz w:val="36"/>
                <w:szCs w:val="36"/>
              </w:rPr>
              <w:t>2</w:t>
            </w:r>
          </w:p>
        </w:tc>
        <w:tc>
          <w:tcPr>
            <w:tcW w:w="2641" w:type="pct"/>
            <w:vAlign w:val="center"/>
          </w:tcPr>
          <w:p w14:paraId="1C8D716B" w14:textId="77777777" w:rsidR="003C3674" w:rsidRPr="007C1C7B" w:rsidRDefault="003C3674">
            <w:pPr>
              <w:spacing w:before="120"/>
              <w:ind w:left="108" w:right="288"/>
              <w:rPr>
                <w:rFonts w:ascii="Arial" w:hAnsi="Arial" w:cs="Arial"/>
                <w:b/>
                <w:color w:val="000000" w:themeColor="text1"/>
                <w:spacing w:val="-2"/>
                <w:sz w:val="36"/>
                <w:szCs w:val="36"/>
              </w:rPr>
            </w:pPr>
            <w:r w:rsidRPr="007C1C7B">
              <w:rPr>
                <w:rFonts w:ascii="Arial" w:hAnsi="Arial" w:cs="Arial"/>
                <w:b/>
                <w:color w:val="000000" w:themeColor="text1"/>
                <w:spacing w:val="-2"/>
                <w:sz w:val="36"/>
                <w:szCs w:val="36"/>
              </w:rPr>
              <w:t>ACTION:</w:t>
            </w:r>
          </w:p>
          <w:p w14:paraId="7944D003" w14:textId="1E7EFEA1" w:rsidR="003C3674" w:rsidRPr="00496304" w:rsidRDefault="003C3674">
            <w:pPr>
              <w:ind w:left="72" w:right="1"/>
              <w:rPr>
                <w:rFonts w:ascii="Arial" w:hAnsi="Arial" w:cs="Arial"/>
                <w:color w:val="000000" w:themeColor="text1"/>
                <w:spacing w:val="-1"/>
                <w:sz w:val="36"/>
                <w:szCs w:val="36"/>
                <w:highlight w:val="yellow"/>
              </w:rPr>
            </w:pPr>
            <w:r w:rsidRPr="008E2BB6">
              <w:rPr>
                <w:rFonts w:ascii="Arial" w:hAnsi="Arial" w:cs="Arial"/>
                <w:bCs/>
                <w:color w:val="000000" w:themeColor="text1"/>
                <w:spacing w:val="-1"/>
                <w:sz w:val="36"/>
                <w:szCs w:val="36"/>
              </w:rPr>
              <w:t xml:space="preserve">Approval of </w:t>
            </w:r>
            <w:r w:rsidR="001A6056">
              <w:rPr>
                <w:rFonts w:ascii="Arial" w:hAnsi="Arial" w:cs="Arial"/>
                <w:bCs/>
                <w:color w:val="000000" w:themeColor="text1"/>
                <w:spacing w:val="-1"/>
                <w:sz w:val="36"/>
                <w:szCs w:val="36"/>
              </w:rPr>
              <w:t>June</w:t>
            </w:r>
            <w:r w:rsidR="0036631B">
              <w:rPr>
                <w:rFonts w:ascii="Arial" w:hAnsi="Arial" w:cs="Arial"/>
                <w:bCs/>
                <w:color w:val="000000" w:themeColor="text1"/>
                <w:spacing w:val="-1"/>
                <w:sz w:val="36"/>
                <w:szCs w:val="36"/>
              </w:rPr>
              <w:t xml:space="preserve"> </w:t>
            </w:r>
            <w:r w:rsidR="005F0CBC">
              <w:rPr>
                <w:rFonts w:ascii="Arial" w:hAnsi="Arial" w:cs="Arial"/>
                <w:bCs/>
                <w:color w:val="000000" w:themeColor="text1"/>
                <w:spacing w:val="-1"/>
                <w:sz w:val="36"/>
                <w:szCs w:val="36"/>
              </w:rPr>
              <w:t>1</w:t>
            </w:r>
            <w:r w:rsidR="001A6056">
              <w:rPr>
                <w:rFonts w:ascii="Arial" w:hAnsi="Arial" w:cs="Arial"/>
                <w:bCs/>
                <w:color w:val="000000" w:themeColor="text1"/>
                <w:spacing w:val="-1"/>
                <w:sz w:val="36"/>
                <w:szCs w:val="36"/>
              </w:rPr>
              <w:t>1</w:t>
            </w:r>
            <w:r w:rsidRPr="008E2BB6">
              <w:rPr>
                <w:rFonts w:ascii="Arial" w:hAnsi="Arial" w:cs="Arial"/>
                <w:bCs/>
                <w:color w:val="000000" w:themeColor="text1"/>
                <w:spacing w:val="-1"/>
                <w:sz w:val="36"/>
                <w:szCs w:val="36"/>
              </w:rPr>
              <w:t xml:space="preserve">, </w:t>
            </w:r>
            <w:r>
              <w:rPr>
                <w:rFonts w:ascii="Arial" w:hAnsi="Arial" w:cs="Arial"/>
                <w:bCs/>
                <w:color w:val="000000" w:themeColor="text1"/>
                <w:spacing w:val="-1"/>
                <w:sz w:val="36"/>
                <w:szCs w:val="36"/>
              </w:rPr>
              <w:t>202</w:t>
            </w:r>
            <w:r w:rsidR="00957DE9">
              <w:rPr>
                <w:rFonts w:ascii="Arial" w:hAnsi="Arial" w:cs="Arial"/>
                <w:bCs/>
                <w:color w:val="000000" w:themeColor="text1"/>
                <w:spacing w:val="-1"/>
                <w:sz w:val="36"/>
                <w:szCs w:val="36"/>
              </w:rPr>
              <w:t>6</w:t>
            </w:r>
            <w:r>
              <w:rPr>
                <w:rFonts w:ascii="Arial" w:hAnsi="Arial" w:cs="Arial"/>
                <w:bCs/>
                <w:color w:val="000000" w:themeColor="text1"/>
                <w:spacing w:val="-1"/>
                <w:sz w:val="36"/>
                <w:szCs w:val="36"/>
              </w:rPr>
              <w:t xml:space="preserve"> Minutes</w:t>
            </w:r>
          </w:p>
        </w:tc>
        <w:tc>
          <w:tcPr>
            <w:tcW w:w="2084" w:type="pct"/>
            <w:vAlign w:val="center"/>
          </w:tcPr>
          <w:p w14:paraId="5FED017E" w14:textId="448ACC3D" w:rsidR="003C3674" w:rsidRPr="007C1C7B" w:rsidRDefault="003C3674">
            <w:pPr>
              <w:ind w:left="72" w:right="-31"/>
              <w:rPr>
                <w:rFonts w:ascii="Arial" w:hAnsi="Arial" w:cs="Arial"/>
                <w:color w:val="000000" w:themeColor="text1"/>
                <w:spacing w:val="-3"/>
                <w:sz w:val="36"/>
                <w:szCs w:val="36"/>
              </w:rPr>
            </w:pPr>
            <w:r w:rsidRPr="007C1C7B">
              <w:rPr>
                <w:rFonts w:ascii="Arial" w:hAnsi="Arial" w:cs="Arial"/>
                <w:color w:val="000000" w:themeColor="text1"/>
                <w:spacing w:val="-3"/>
                <w:sz w:val="36"/>
                <w:szCs w:val="36"/>
              </w:rPr>
              <w:t>1:</w:t>
            </w:r>
            <w:r>
              <w:rPr>
                <w:rFonts w:ascii="Arial" w:hAnsi="Arial" w:cs="Arial"/>
                <w:color w:val="000000" w:themeColor="text1"/>
                <w:spacing w:val="-3"/>
                <w:sz w:val="36"/>
                <w:szCs w:val="36"/>
              </w:rPr>
              <w:t>1</w:t>
            </w:r>
            <w:r w:rsidRPr="007C1C7B">
              <w:rPr>
                <w:rFonts w:ascii="Arial" w:hAnsi="Arial" w:cs="Arial"/>
                <w:color w:val="000000" w:themeColor="text1"/>
                <w:spacing w:val="-3"/>
                <w:sz w:val="36"/>
                <w:szCs w:val="36"/>
              </w:rPr>
              <w:t>0 – 1:</w:t>
            </w:r>
            <w:r w:rsidR="00945EAB">
              <w:rPr>
                <w:rFonts w:ascii="Arial" w:hAnsi="Arial" w:cs="Arial"/>
                <w:color w:val="000000" w:themeColor="text1"/>
                <w:spacing w:val="-3"/>
                <w:sz w:val="36"/>
                <w:szCs w:val="36"/>
              </w:rPr>
              <w:t>20</w:t>
            </w:r>
            <w:r w:rsidR="0001614B">
              <w:rPr>
                <w:rFonts w:ascii="Arial" w:hAnsi="Arial" w:cs="Arial"/>
                <w:color w:val="000000" w:themeColor="text1"/>
                <w:spacing w:val="-3"/>
                <w:sz w:val="36"/>
                <w:szCs w:val="36"/>
              </w:rPr>
              <w:t xml:space="preserve"> </w:t>
            </w:r>
            <w:r>
              <w:rPr>
                <w:rFonts w:ascii="Arial" w:hAnsi="Arial" w:cs="Arial"/>
                <w:color w:val="000000" w:themeColor="text1"/>
                <w:spacing w:val="-3"/>
                <w:sz w:val="36"/>
                <w:szCs w:val="36"/>
              </w:rPr>
              <w:t>p</w:t>
            </w:r>
            <w:r w:rsidRPr="007C1C7B">
              <w:rPr>
                <w:rFonts w:ascii="Arial" w:hAnsi="Arial" w:cs="Arial"/>
                <w:color w:val="000000" w:themeColor="text1"/>
                <w:spacing w:val="-3"/>
                <w:sz w:val="36"/>
                <w:szCs w:val="36"/>
              </w:rPr>
              <w:t>m</w:t>
            </w:r>
          </w:p>
          <w:p w14:paraId="225F2919" w14:textId="3A2A54F0" w:rsidR="003C3674" w:rsidRPr="00496304" w:rsidRDefault="00D221B3">
            <w:pPr>
              <w:ind w:left="72" w:right="-31"/>
              <w:rPr>
                <w:rFonts w:ascii="Arial" w:hAnsi="Arial" w:cs="Arial"/>
                <w:color w:val="000000" w:themeColor="text1"/>
                <w:spacing w:val="-3"/>
                <w:sz w:val="36"/>
                <w:szCs w:val="36"/>
                <w:highlight w:val="yellow"/>
              </w:rPr>
            </w:pPr>
            <w:bookmarkStart w:id="4" w:name="_Hlk157413881"/>
            <w:r>
              <w:rPr>
                <w:rFonts w:ascii="Arial" w:hAnsi="Arial" w:cs="Arial"/>
                <w:color w:val="000000" w:themeColor="text1"/>
                <w:spacing w:val="-3"/>
                <w:sz w:val="36"/>
                <w:szCs w:val="36"/>
              </w:rPr>
              <w:t>Kathleen Barajas</w:t>
            </w:r>
            <w:r w:rsidR="003C3674" w:rsidRPr="007C1C7B">
              <w:rPr>
                <w:rFonts w:ascii="Arial" w:hAnsi="Arial" w:cs="Arial"/>
                <w:color w:val="000000" w:themeColor="text1"/>
                <w:spacing w:val="-3"/>
                <w:sz w:val="36"/>
                <w:szCs w:val="36"/>
              </w:rPr>
              <w:t>, Chair</w:t>
            </w:r>
            <w:bookmarkEnd w:id="4"/>
          </w:p>
        </w:tc>
      </w:tr>
      <w:tr w:rsidR="003C3674" w:rsidRPr="00EE1E6A" w14:paraId="4A0832AF" w14:textId="77777777">
        <w:trPr>
          <w:trHeight w:hRule="exact" w:val="1900"/>
        </w:trPr>
        <w:tc>
          <w:tcPr>
            <w:tcW w:w="275" w:type="pct"/>
            <w:vAlign w:val="center"/>
          </w:tcPr>
          <w:p w14:paraId="3A50C917" w14:textId="77777777" w:rsidR="003C3674" w:rsidRPr="00EE1E6A" w:rsidRDefault="003C3674">
            <w:pPr>
              <w:ind w:left="5"/>
              <w:jc w:val="center"/>
              <w:rPr>
                <w:rFonts w:ascii="Arial" w:hAnsi="Arial" w:cs="Arial"/>
                <w:color w:val="000000" w:themeColor="text1"/>
                <w:spacing w:val="-1"/>
                <w:sz w:val="36"/>
                <w:szCs w:val="36"/>
                <w:highlight w:val="yellow"/>
              </w:rPr>
            </w:pPr>
            <w:r>
              <w:rPr>
                <w:rFonts w:ascii="Arial" w:hAnsi="Arial" w:cs="Arial"/>
                <w:color w:val="000000" w:themeColor="text1"/>
                <w:spacing w:val="-1"/>
                <w:sz w:val="36"/>
                <w:szCs w:val="36"/>
              </w:rPr>
              <w:t>3</w:t>
            </w:r>
          </w:p>
        </w:tc>
        <w:tc>
          <w:tcPr>
            <w:tcW w:w="2641" w:type="pct"/>
            <w:vAlign w:val="center"/>
          </w:tcPr>
          <w:p w14:paraId="551089C5" w14:textId="0CF92C01" w:rsidR="0001614B" w:rsidRPr="00464401" w:rsidRDefault="00646181" w:rsidP="00B62BA5">
            <w:pPr>
              <w:ind w:left="108" w:right="288"/>
              <w:rPr>
                <w:rFonts w:ascii="Arial" w:hAnsi="Arial" w:cs="Arial"/>
                <w:bCs/>
                <w:color w:val="000000" w:themeColor="text1"/>
                <w:spacing w:val="-2"/>
                <w:sz w:val="36"/>
                <w:szCs w:val="36"/>
              </w:rPr>
            </w:pPr>
            <w:r w:rsidRPr="00646181">
              <w:rPr>
                <w:rFonts w:ascii="Arial" w:hAnsi="Arial" w:cs="Arial"/>
                <w:b/>
                <w:color w:val="000000" w:themeColor="text1"/>
                <w:spacing w:val="-2"/>
                <w:sz w:val="36"/>
                <w:szCs w:val="36"/>
              </w:rPr>
              <w:t>INFORMATION:</w:t>
            </w:r>
            <w:r>
              <w:rPr>
                <w:rFonts w:ascii="Arial" w:hAnsi="Arial" w:cs="Arial"/>
                <w:bCs/>
                <w:color w:val="000000" w:themeColor="text1"/>
                <w:spacing w:val="-2"/>
                <w:sz w:val="36"/>
                <w:szCs w:val="36"/>
              </w:rPr>
              <w:t xml:space="preserve"> </w:t>
            </w:r>
            <w:r w:rsidR="001A6056">
              <w:rPr>
                <w:rFonts w:ascii="Arial" w:hAnsi="Arial" w:cs="Arial"/>
                <w:bCs/>
                <w:color w:val="000000" w:themeColor="text1"/>
                <w:spacing w:val="-2"/>
                <w:sz w:val="36"/>
                <w:szCs w:val="36"/>
              </w:rPr>
              <w:t>Elevator Maintenance Procedures</w:t>
            </w:r>
            <w:r w:rsidR="000D0447">
              <w:rPr>
                <w:rFonts w:ascii="Arial" w:hAnsi="Arial" w:cs="Arial"/>
                <w:bCs/>
                <w:color w:val="000000" w:themeColor="text1"/>
                <w:spacing w:val="-2"/>
                <w:sz w:val="36"/>
                <w:szCs w:val="36"/>
              </w:rPr>
              <w:t xml:space="preserve"> Q&amp;A</w:t>
            </w:r>
          </w:p>
        </w:tc>
        <w:tc>
          <w:tcPr>
            <w:tcW w:w="2084" w:type="pct"/>
            <w:vAlign w:val="center"/>
          </w:tcPr>
          <w:p w14:paraId="4C955775" w14:textId="4153A42D" w:rsidR="00646181" w:rsidRDefault="00646181">
            <w:pPr>
              <w:ind w:left="72" w:right="-31"/>
              <w:rPr>
                <w:rFonts w:ascii="Arial" w:hAnsi="Arial" w:cs="Arial"/>
                <w:color w:val="000000" w:themeColor="text1"/>
                <w:spacing w:val="-3"/>
                <w:sz w:val="36"/>
                <w:szCs w:val="36"/>
              </w:rPr>
            </w:pPr>
            <w:r w:rsidRPr="00646181">
              <w:rPr>
                <w:rFonts w:ascii="Arial" w:hAnsi="Arial" w:cs="Arial"/>
                <w:color w:val="000000" w:themeColor="text1"/>
                <w:spacing w:val="-3"/>
                <w:sz w:val="36"/>
                <w:szCs w:val="36"/>
              </w:rPr>
              <w:t xml:space="preserve">1:20 – </w:t>
            </w:r>
            <w:r w:rsidR="0014359E">
              <w:rPr>
                <w:rFonts w:ascii="Arial" w:hAnsi="Arial" w:cs="Arial"/>
                <w:color w:val="000000" w:themeColor="text1"/>
                <w:spacing w:val="-3"/>
                <w:sz w:val="36"/>
                <w:szCs w:val="36"/>
              </w:rPr>
              <w:t>2:00</w:t>
            </w:r>
            <w:r w:rsidR="00D23CC0">
              <w:rPr>
                <w:rFonts w:ascii="Arial" w:hAnsi="Arial" w:cs="Arial"/>
                <w:color w:val="000000" w:themeColor="text1"/>
                <w:spacing w:val="-3"/>
                <w:sz w:val="36"/>
                <w:szCs w:val="36"/>
              </w:rPr>
              <w:t xml:space="preserve"> pm</w:t>
            </w:r>
          </w:p>
          <w:p w14:paraId="0D21B32F" w14:textId="3D88878E" w:rsidR="00B75526" w:rsidRPr="00646181" w:rsidRDefault="001A6056">
            <w:pPr>
              <w:ind w:left="72" w:right="-31"/>
              <w:rPr>
                <w:rFonts w:ascii="Arial" w:hAnsi="Arial" w:cs="Arial"/>
                <w:color w:val="000000" w:themeColor="text1"/>
                <w:spacing w:val="-3"/>
                <w:sz w:val="36"/>
                <w:szCs w:val="36"/>
              </w:rPr>
            </w:pPr>
            <w:r>
              <w:rPr>
                <w:rFonts w:ascii="Arial" w:hAnsi="Arial" w:cs="Arial"/>
                <w:color w:val="000000" w:themeColor="text1"/>
                <w:spacing w:val="-3"/>
                <w:sz w:val="36"/>
                <w:szCs w:val="36"/>
              </w:rPr>
              <w:t>Metro Staff</w:t>
            </w:r>
          </w:p>
          <w:p w14:paraId="794E405D" w14:textId="1AA7836A" w:rsidR="0001614B" w:rsidRPr="00945EAB" w:rsidRDefault="0001614B">
            <w:pPr>
              <w:ind w:left="72" w:right="-31"/>
              <w:rPr>
                <w:rFonts w:ascii="Arial" w:hAnsi="Arial" w:cs="Arial"/>
                <w:color w:val="000000" w:themeColor="text1"/>
                <w:spacing w:val="-3"/>
                <w:sz w:val="36"/>
                <w:szCs w:val="36"/>
                <w:highlight w:val="yellow"/>
              </w:rPr>
            </w:pPr>
          </w:p>
        </w:tc>
      </w:tr>
      <w:tr w:rsidR="003C3674" w:rsidRPr="00EE1E6A" w14:paraId="2F5F906C" w14:textId="77777777" w:rsidTr="005E71B4">
        <w:trPr>
          <w:trHeight w:hRule="exact" w:val="2242"/>
        </w:trPr>
        <w:tc>
          <w:tcPr>
            <w:tcW w:w="275" w:type="pct"/>
            <w:vAlign w:val="center"/>
          </w:tcPr>
          <w:p w14:paraId="378D4A01" w14:textId="5F509700" w:rsidR="003C3674" w:rsidRDefault="00F8735C">
            <w:pPr>
              <w:ind w:left="5"/>
              <w:jc w:val="center"/>
              <w:rPr>
                <w:rFonts w:ascii="Arial" w:hAnsi="Arial" w:cs="Arial"/>
                <w:color w:val="000000" w:themeColor="text1"/>
                <w:spacing w:val="-2"/>
                <w:sz w:val="36"/>
                <w:szCs w:val="36"/>
              </w:rPr>
            </w:pPr>
            <w:r>
              <w:rPr>
                <w:rFonts w:ascii="Arial" w:hAnsi="Arial" w:cs="Arial"/>
                <w:color w:val="000000" w:themeColor="text1"/>
                <w:spacing w:val="-2"/>
                <w:sz w:val="36"/>
                <w:szCs w:val="36"/>
              </w:rPr>
              <w:t>4</w:t>
            </w:r>
          </w:p>
        </w:tc>
        <w:tc>
          <w:tcPr>
            <w:tcW w:w="2641" w:type="pct"/>
            <w:vAlign w:val="center"/>
          </w:tcPr>
          <w:p w14:paraId="7C5C84BA" w14:textId="5115B558" w:rsidR="00957DE9" w:rsidRPr="00B75526" w:rsidRDefault="00B75526" w:rsidP="00957DE9">
            <w:pPr>
              <w:ind w:right="288"/>
              <w:rPr>
                <w:rFonts w:ascii="Arial" w:hAnsi="Arial" w:cs="Arial"/>
                <w:b/>
                <w:color w:val="000000" w:themeColor="text1"/>
                <w:spacing w:val="-2"/>
                <w:sz w:val="36"/>
                <w:szCs w:val="36"/>
              </w:rPr>
            </w:pPr>
            <w:r w:rsidRPr="00B75526">
              <w:rPr>
                <w:rFonts w:ascii="Arial" w:hAnsi="Arial" w:cs="Arial"/>
                <w:b/>
                <w:color w:val="000000" w:themeColor="text1"/>
                <w:spacing w:val="-2"/>
                <w:sz w:val="36"/>
                <w:szCs w:val="36"/>
              </w:rPr>
              <w:t>COMMITTEE UPDATES</w:t>
            </w:r>
          </w:p>
        </w:tc>
        <w:tc>
          <w:tcPr>
            <w:tcW w:w="2084" w:type="pct"/>
            <w:vAlign w:val="center"/>
          </w:tcPr>
          <w:p w14:paraId="2538316B" w14:textId="1C0656E6" w:rsidR="00D23CC0" w:rsidRDefault="00B75526" w:rsidP="00957DE9">
            <w:pPr>
              <w:ind w:left="72" w:right="288"/>
              <w:rPr>
                <w:rFonts w:ascii="Arial" w:hAnsi="Arial" w:cs="Arial"/>
                <w:color w:val="000000" w:themeColor="text1"/>
                <w:sz w:val="36"/>
                <w:szCs w:val="36"/>
              </w:rPr>
            </w:pPr>
            <w:r>
              <w:rPr>
                <w:rFonts w:ascii="Arial" w:hAnsi="Arial" w:cs="Arial"/>
                <w:color w:val="000000" w:themeColor="text1"/>
                <w:sz w:val="36"/>
                <w:szCs w:val="36"/>
              </w:rPr>
              <w:t>2:00</w:t>
            </w:r>
            <w:r w:rsidR="00D23CC0">
              <w:rPr>
                <w:rFonts w:ascii="Arial" w:hAnsi="Arial" w:cs="Arial"/>
                <w:color w:val="000000" w:themeColor="text1"/>
                <w:sz w:val="36"/>
                <w:szCs w:val="36"/>
              </w:rPr>
              <w:t xml:space="preserve"> – 2:</w:t>
            </w:r>
            <w:r>
              <w:rPr>
                <w:rFonts w:ascii="Arial" w:hAnsi="Arial" w:cs="Arial"/>
                <w:color w:val="000000" w:themeColor="text1"/>
                <w:sz w:val="36"/>
                <w:szCs w:val="36"/>
              </w:rPr>
              <w:t>30</w:t>
            </w:r>
            <w:r w:rsidR="00D23CC0">
              <w:rPr>
                <w:rFonts w:ascii="Arial" w:hAnsi="Arial" w:cs="Arial"/>
                <w:color w:val="000000" w:themeColor="text1"/>
                <w:sz w:val="36"/>
                <w:szCs w:val="36"/>
              </w:rPr>
              <w:t xml:space="preserve"> pm</w:t>
            </w:r>
          </w:p>
          <w:p w14:paraId="7A266E3A" w14:textId="5082AEBD" w:rsidR="0001614B" w:rsidRPr="0000252C" w:rsidRDefault="0001614B" w:rsidP="00957DE9">
            <w:pPr>
              <w:ind w:left="72" w:right="288"/>
              <w:rPr>
                <w:rFonts w:ascii="Arial" w:hAnsi="Arial" w:cs="Arial"/>
                <w:color w:val="000000" w:themeColor="text1"/>
                <w:sz w:val="36"/>
                <w:szCs w:val="36"/>
              </w:rPr>
            </w:pPr>
          </w:p>
        </w:tc>
      </w:tr>
      <w:tr w:rsidR="00945EAB" w:rsidRPr="00EE1E6A" w14:paraId="6DE7F6ED" w14:textId="77777777">
        <w:trPr>
          <w:trHeight w:hRule="exact" w:val="1635"/>
        </w:trPr>
        <w:tc>
          <w:tcPr>
            <w:tcW w:w="275" w:type="pct"/>
            <w:vAlign w:val="center"/>
          </w:tcPr>
          <w:p w14:paraId="04357F36" w14:textId="14786576" w:rsidR="00945EAB" w:rsidRDefault="00B75526">
            <w:pPr>
              <w:ind w:left="5"/>
              <w:jc w:val="center"/>
              <w:rPr>
                <w:rFonts w:ascii="Arial" w:hAnsi="Arial" w:cs="Arial"/>
                <w:color w:val="000000" w:themeColor="text1"/>
                <w:spacing w:val="-2"/>
                <w:sz w:val="36"/>
                <w:szCs w:val="36"/>
              </w:rPr>
            </w:pPr>
            <w:r>
              <w:rPr>
                <w:rFonts w:ascii="Arial" w:hAnsi="Arial" w:cs="Arial"/>
                <w:color w:val="000000" w:themeColor="text1"/>
                <w:spacing w:val="-2"/>
                <w:sz w:val="36"/>
                <w:szCs w:val="36"/>
              </w:rPr>
              <w:t>5</w:t>
            </w:r>
          </w:p>
        </w:tc>
        <w:tc>
          <w:tcPr>
            <w:tcW w:w="2641" w:type="pct"/>
            <w:vAlign w:val="center"/>
          </w:tcPr>
          <w:p w14:paraId="5E6472C0" w14:textId="77777777" w:rsidR="00957DE9" w:rsidRPr="005F0CBC" w:rsidRDefault="00957DE9" w:rsidP="00957DE9">
            <w:pPr>
              <w:ind w:left="108" w:right="288"/>
              <w:rPr>
                <w:rFonts w:ascii="Arial" w:hAnsi="Arial" w:cs="Arial"/>
                <w:bCs/>
                <w:color w:val="000000" w:themeColor="text1"/>
                <w:spacing w:val="-2"/>
                <w:sz w:val="36"/>
                <w:szCs w:val="36"/>
              </w:rPr>
            </w:pPr>
            <w:r w:rsidRPr="007C1C7B">
              <w:rPr>
                <w:rFonts w:ascii="Arial" w:hAnsi="Arial" w:cs="Arial"/>
                <w:b/>
                <w:color w:val="000000" w:themeColor="text1"/>
                <w:spacing w:val="-2"/>
                <w:sz w:val="36"/>
                <w:szCs w:val="36"/>
              </w:rPr>
              <w:t>PUBLIC COMMENT</w:t>
            </w:r>
            <w:r w:rsidRPr="007C1C7B">
              <w:rPr>
                <w:rFonts w:ascii="Arial" w:hAnsi="Arial" w:cs="Arial"/>
                <w:color w:val="000000" w:themeColor="text1"/>
                <w:spacing w:val="-2"/>
                <w:sz w:val="36"/>
                <w:szCs w:val="36"/>
              </w:rPr>
              <w:t xml:space="preserve"> </w:t>
            </w:r>
          </w:p>
          <w:p w14:paraId="135DDF8F" w14:textId="31229F9D" w:rsidR="00945EAB" w:rsidRPr="0001614B" w:rsidRDefault="00945EAB" w:rsidP="00945EAB">
            <w:pPr>
              <w:ind w:left="108" w:right="288"/>
              <w:rPr>
                <w:rFonts w:ascii="Arial" w:hAnsi="Arial" w:cs="Arial"/>
                <w:bCs/>
                <w:color w:val="000000" w:themeColor="text1"/>
                <w:spacing w:val="-2"/>
                <w:sz w:val="36"/>
                <w:szCs w:val="36"/>
              </w:rPr>
            </w:pPr>
          </w:p>
        </w:tc>
        <w:tc>
          <w:tcPr>
            <w:tcW w:w="2084" w:type="pct"/>
            <w:vAlign w:val="center"/>
          </w:tcPr>
          <w:p w14:paraId="68BD1E47" w14:textId="395D16FB" w:rsidR="00957DE9" w:rsidRDefault="00957DE9" w:rsidP="00957DE9">
            <w:pPr>
              <w:ind w:right="-31"/>
              <w:rPr>
                <w:rFonts w:ascii="Arial" w:hAnsi="Arial" w:cs="Arial"/>
                <w:color w:val="000000" w:themeColor="text1"/>
                <w:spacing w:val="-3"/>
                <w:sz w:val="36"/>
                <w:szCs w:val="36"/>
              </w:rPr>
            </w:pPr>
            <w:r>
              <w:rPr>
                <w:rFonts w:ascii="Arial" w:hAnsi="Arial" w:cs="Arial"/>
                <w:color w:val="000000" w:themeColor="text1"/>
                <w:spacing w:val="-3"/>
                <w:sz w:val="36"/>
                <w:szCs w:val="36"/>
              </w:rPr>
              <w:t>2:</w:t>
            </w:r>
            <w:r w:rsidR="008223F6">
              <w:rPr>
                <w:rFonts w:ascii="Arial" w:hAnsi="Arial" w:cs="Arial"/>
                <w:color w:val="000000" w:themeColor="text1"/>
                <w:spacing w:val="-3"/>
                <w:sz w:val="36"/>
                <w:szCs w:val="36"/>
              </w:rPr>
              <w:t>30</w:t>
            </w:r>
            <w:r w:rsidRPr="007C1C7B">
              <w:rPr>
                <w:rFonts w:ascii="Arial" w:hAnsi="Arial" w:cs="Arial"/>
                <w:color w:val="000000" w:themeColor="text1"/>
                <w:spacing w:val="-3"/>
                <w:sz w:val="36"/>
                <w:szCs w:val="36"/>
              </w:rPr>
              <w:t xml:space="preserve"> – </w:t>
            </w:r>
            <w:r w:rsidR="008223F6">
              <w:rPr>
                <w:rFonts w:ascii="Arial" w:hAnsi="Arial" w:cs="Arial"/>
                <w:color w:val="000000" w:themeColor="text1"/>
                <w:spacing w:val="-3"/>
                <w:sz w:val="36"/>
                <w:szCs w:val="36"/>
              </w:rPr>
              <w:t>2:45</w:t>
            </w:r>
            <w:r w:rsidRPr="007C1C7B">
              <w:rPr>
                <w:rFonts w:ascii="Arial" w:hAnsi="Arial" w:cs="Arial"/>
                <w:color w:val="000000" w:themeColor="text1"/>
                <w:spacing w:val="-3"/>
                <w:sz w:val="36"/>
                <w:szCs w:val="36"/>
              </w:rPr>
              <w:t xml:space="preserve"> pm </w:t>
            </w:r>
          </w:p>
          <w:p w14:paraId="3A3F67AE" w14:textId="77777777" w:rsidR="00957DE9" w:rsidRDefault="00957DE9" w:rsidP="00957DE9">
            <w:pPr>
              <w:ind w:left="72" w:right="-31"/>
              <w:rPr>
                <w:rFonts w:ascii="Arial" w:hAnsi="Arial" w:cs="Arial"/>
                <w:color w:val="000000" w:themeColor="text1"/>
                <w:spacing w:val="-3"/>
                <w:sz w:val="36"/>
                <w:szCs w:val="36"/>
              </w:rPr>
            </w:pPr>
            <w:r>
              <w:rPr>
                <w:rFonts w:ascii="Arial" w:hAnsi="Arial" w:cs="Arial"/>
                <w:color w:val="000000" w:themeColor="text1"/>
                <w:spacing w:val="-3"/>
                <w:sz w:val="36"/>
                <w:szCs w:val="36"/>
              </w:rPr>
              <w:t>Kathleen Barajas</w:t>
            </w:r>
            <w:r w:rsidRPr="007C1C7B">
              <w:rPr>
                <w:rFonts w:ascii="Arial" w:hAnsi="Arial" w:cs="Arial"/>
                <w:color w:val="000000" w:themeColor="text1"/>
                <w:spacing w:val="-3"/>
                <w:sz w:val="36"/>
                <w:szCs w:val="36"/>
              </w:rPr>
              <w:t xml:space="preserve">, Chair </w:t>
            </w:r>
          </w:p>
          <w:p w14:paraId="1356397C" w14:textId="2D79488B" w:rsidR="00945EAB" w:rsidRPr="00EB14EA" w:rsidRDefault="00957DE9" w:rsidP="00957DE9">
            <w:pPr>
              <w:ind w:left="72" w:right="-31"/>
              <w:rPr>
                <w:rFonts w:ascii="Arial" w:hAnsi="Arial" w:cs="Arial"/>
                <w:color w:val="000000" w:themeColor="text1"/>
                <w:spacing w:val="-3"/>
                <w:sz w:val="36"/>
                <w:szCs w:val="36"/>
              </w:rPr>
            </w:pPr>
            <w:r w:rsidRPr="007C1C7B">
              <w:rPr>
                <w:rFonts w:ascii="Arial" w:hAnsi="Arial" w:cs="Arial"/>
                <w:color w:val="000000" w:themeColor="text1"/>
                <w:spacing w:val="-3"/>
                <w:sz w:val="36"/>
                <w:szCs w:val="36"/>
              </w:rPr>
              <w:t>(2 minutes per speaker)</w:t>
            </w:r>
          </w:p>
        </w:tc>
      </w:tr>
      <w:tr w:rsidR="003C3674" w:rsidRPr="00EE1E6A" w14:paraId="63D2673C" w14:textId="77777777">
        <w:trPr>
          <w:trHeight w:hRule="exact" w:val="1635"/>
        </w:trPr>
        <w:tc>
          <w:tcPr>
            <w:tcW w:w="275" w:type="pct"/>
            <w:vAlign w:val="center"/>
          </w:tcPr>
          <w:p w14:paraId="381A7B9C" w14:textId="4BF258A9" w:rsidR="003C3674" w:rsidRPr="008F0CF3" w:rsidRDefault="00B75526">
            <w:pPr>
              <w:ind w:left="5"/>
              <w:jc w:val="center"/>
              <w:rPr>
                <w:rFonts w:ascii="Arial" w:hAnsi="Arial" w:cs="Arial"/>
                <w:color w:val="000000" w:themeColor="text1"/>
                <w:spacing w:val="-2"/>
                <w:sz w:val="36"/>
                <w:szCs w:val="36"/>
              </w:rPr>
            </w:pPr>
            <w:r>
              <w:rPr>
                <w:rFonts w:ascii="Arial" w:hAnsi="Arial" w:cs="Arial"/>
                <w:color w:val="000000" w:themeColor="text1"/>
                <w:spacing w:val="-2"/>
                <w:sz w:val="36"/>
                <w:szCs w:val="36"/>
              </w:rPr>
              <w:t>6</w:t>
            </w:r>
          </w:p>
        </w:tc>
        <w:tc>
          <w:tcPr>
            <w:tcW w:w="2641" w:type="pct"/>
            <w:vAlign w:val="center"/>
          </w:tcPr>
          <w:p w14:paraId="36DB1420" w14:textId="43097812" w:rsidR="008C793F" w:rsidRPr="007C1C7B" w:rsidRDefault="00957DE9" w:rsidP="00957DE9">
            <w:pPr>
              <w:ind w:left="108" w:right="288"/>
              <w:rPr>
                <w:rFonts w:ascii="Arial" w:hAnsi="Arial" w:cs="Arial"/>
                <w:color w:val="000000" w:themeColor="text1"/>
                <w:spacing w:val="-2"/>
                <w:sz w:val="36"/>
                <w:szCs w:val="36"/>
              </w:rPr>
            </w:pPr>
            <w:r w:rsidRPr="007C1C7B">
              <w:rPr>
                <w:rFonts w:ascii="Arial" w:hAnsi="Arial" w:cs="Arial"/>
                <w:b/>
                <w:color w:val="000000" w:themeColor="text1"/>
                <w:spacing w:val="-2"/>
                <w:sz w:val="36"/>
                <w:szCs w:val="36"/>
              </w:rPr>
              <w:t>ADJOURNMENT</w:t>
            </w:r>
          </w:p>
        </w:tc>
        <w:tc>
          <w:tcPr>
            <w:tcW w:w="2084" w:type="pct"/>
            <w:vAlign w:val="center"/>
          </w:tcPr>
          <w:p w14:paraId="76E446ED" w14:textId="0C11123A" w:rsidR="00957DE9" w:rsidRPr="007C1C7B" w:rsidRDefault="008223F6" w:rsidP="00957DE9">
            <w:pPr>
              <w:spacing w:before="240"/>
              <w:ind w:left="72"/>
              <w:rPr>
                <w:rFonts w:ascii="Arial" w:hAnsi="Arial" w:cs="Arial"/>
                <w:color w:val="000000" w:themeColor="text1"/>
                <w:sz w:val="36"/>
                <w:szCs w:val="36"/>
              </w:rPr>
            </w:pPr>
            <w:r>
              <w:rPr>
                <w:rFonts w:ascii="Arial" w:hAnsi="Arial" w:cs="Arial"/>
                <w:color w:val="000000" w:themeColor="text1"/>
                <w:sz w:val="36"/>
                <w:szCs w:val="36"/>
              </w:rPr>
              <w:t xml:space="preserve">2:45 - </w:t>
            </w:r>
            <w:r w:rsidR="00957DE9">
              <w:rPr>
                <w:rFonts w:ascii="Arial" w:hAnsi="Arial" w:cs="Arial"/>
                <w:color w:val="000000" w:themeColor="text1"/>
                <w:sz w:val="36"/>
                <w:szCs w:val="36"/>
              </w:rPr>
              <w:t>3</w:t>
            </w:r>
            <w:r w:rsidR="00957DE9" w:rsidRPr="007C1C7B">
              <w:rPr>
                <w:rFonts w:ascii="Arial" w:hAnsi="Arial" w:cs="Arial"/>
                <w:color w:val="000000" w:themeColor="text1"/>
                <w:sz w:val="36"/>
                <w:szCs w:val="36"/>
              </w:rPr>
              <w:t>:</w:t>
            </w:r>
            <w:r w:rsidR="00957DE9">
              <w:rPr>
                <w:rFonts w:ascii="Arial" w:hAnsi="Arial" w:cs="Arial"/>
                <w:color w:val="000000" w:themeColor="text1"/>
                <w:sz w:val="36"/>
                <w:szCs w:val="36"/>
              </w:rPr>
              <w:t>0</w:t>
            </w:r>
            <w:r w:rsidR="00957DE9" w:rsidRPr="007C1C7B">
              <w:rPr>
                <w:rFonts w:ascii="Arial" w:hAnsi="Arial" w:cs="Arial"/>
                <w:color w:val="000000" w:themeColor="text1"/>
                <w:sz w:val="36"/>
                <w:szCs w:val="36"/>
              </w:rPr>
              <w:t>0 pm</w:t>
            </w:r>
          </w:p>
          <w:p w14:paraId="2E81EB68" w14:textId="77777777" w:rsidR="00957DE9" w:rsidRPr="007C1C7B" w:rsidRDefault="00957DE9" w:rsidP="00957DE9">
            <w:pPr>
              <w:ind w:left="72" w:right="-31"/>
              <w:rPr>
                <w:rFonts w:ascii="Arial" w:hAnsi="Arial" w:cs="Arial"/>
                <w:color w:val="000000" w:themeColor="text1"/>
                <w:spacing w:val="-3"/>
                <w:sz w:val="36"/>
                <w:szCs w:val="36"/>
              </w:rPr>
            </w:pPr>
            <w:r>
              <w:rPr>
                <w:rFonts w:ascii="Arial" w:hAnsi="Arial" w:cs="Arial"/>
                <w:color w:val="000000" w:themeColor="text1"/>
                <w:spacing w:val="-3"/>
                <w:sz w:val="36"/>
                <w:szCs w:val="36"/>
              </w:rPr>
              <w:t>Kathleen Barajas</w:t>
            </w:r>
            <w:r w:rsidRPr="007C1C7B">
              <w:rPr>
                <w:rFonts w:ascii="Arial" w:hAnsi="Arial" w:cs="Arial"/>
                <w:color w:val="000000" w:themeColor="text1"/>
                <w:spacing w:val="-3"/>
                <w:sz w:val="36"/>
                <w:szCs w:val="36"/>
              </w:rPr>
              <w:t>, Chair</w:t>
            </w:r>
          </w:p>
          <w:p w14:paraId="483CE963" w14:textId="0B4DD05F" w:rsidR="003C3674" w:rsidRPr="007C1C7B" w:rsidRDefault="003C3674" w:rsidP="00945EAB">
            <w:pPr>
              <w:ind w:left="72" w:right="-31"/>
              <w:rPr>
                <w:rFonts w:ascii="Arial" w:hAnsi="Arial" w:cs="Arial"/>
                <w:color w:val="000000" w:themeColor="text1"/>
                <w:sz w:val="36"/>
                <w:szCs w:val="36"/>
              </w:rPr>
            </w:pPr>
          </w:p>
        </w:tc>
      </w:tr>
      <w:bookmarkEnd w:id="2"/>
    </w:tbl>
    <w:p w14:paraId="5F6F7B92" w14:textId="77777777" w:rsidR="003C3674" w:rsidRDefault="003C3674" w:rsidP="003C3674">
      <w:pPr>
        <w:rPr>
          <w:rFonts w:ascii="Arial" w:hAnsi="Arial" w:cs="Arial"/>
          <w:b/>
          <w:bCs/>
          <w:color w:val="000000" w:themeColor="text1"/>
          <w:spacing w:val="-9"/>
          <w:w w:val="110"/>
          <w:sz w:val="36"/>
          <w:szCs w:val="32"/>
        </w:rPr>
      </w:pPr>
    </w:p>
    <w:bookmarkEnd w:id="3"/>
    <w:p w14:paraId="52E48B4C" w14:textId="77777777" w:rsidR="003C3674" w:rsidRDefault="003C3674" w:rsidP="003C3674">
      <w:pPr>
        <w:jc w:val="center"/>
        <w:rPr>
          <w:rFonts w:ascii="Arial" w:hAnsi="Arial" w:cs="Arial"/>
          <w:b/>
          <w:bCs/>
          <w:color w:val="000000" w:themeColor="text1"/>
          <w:spacing w:val="-9"/>
          <w:w w:val="110"/>
          <w:sz w:val="36"/>
          <w:szCs w:val="32"/>
        </w:rPr>
      </w:pPr>
    </w:p>
    <w:p w14:paraId="24C0B4BC" w14:textId="77777777" w:rsidR="003C3674" w:rsidRDefault="003C3674" w:rsidP="003C3674">
      <w:pPr>
        <w:jc w:val="center"/>
        <w:rPr>
          <w:rFonts w:ascii="Arial" w:hAnsi="Arial" w:cs="Arial"/>
          <w:b/>
          <w:bCs/>
          <w:color w:val="000000" w:themeColor="text1"/>
          <w:spacing w:val="-9"/>
          <w:w w:val="110"/>
          <w:sz w:val="36"/>
          <w:szCs w:val="32"/>
        </w:rPr>
      </w:pPr>
    </w:p>
    <w:p w14:paraId="6350B6D8" w14:textId="0FE246C6" w:rsidR="00156822" w:rsidRDefault="003C3674" w:rsidP="003C3674">
      <w:pPr>
        <w:jc w:val="center"/>
        <w:rPr>
          <w:rFonts w:ascii="Arial" w:hAnsi="Arial" w:cs="Arial"/>
          <w:b/>
          <w:sz w:val="36"/>
          <w:szCs w:val="36"/>
          <w:u w:color="FF0000"/>
        </w:rPr>
      </w:pPr>
      <w:r w:rsidRPr="009332FD">
        <w:rPr>
          <w:rFonts w:ascii="Arial" w:hAnsi="Arial" w:cs="Arial"/>
          <w:b/>
          <w:bCs/>
          <w:color w:val="000000" w:themeColor="text1"/>
          <w:spacing w:val="-9"/>
          <w:w w:val="110"/>
          <w:sz w:val="36"/>
          <w:szCs w:val="32"/>
        </w:rPr>
        <w:t xml:space="preserve">TO REQUEST ACCESSIBILITY ADVISORY COMMITTEE AGENDAS IN ALTERNATIVE FORMATS, PLEASE CALL </w:t>
      </w:r>
      <w:r w:rsidRPr="009332FD">
        <w:rPr>
          <w:rFonts w:ascii="Arial" w:hAnsi="Arial" w:cs="Arial"/>
          <w:b/>
          <w:bCs/>
          <w:color w:val="000000" w:themeColor="text1"/>
          <w:spacing w:val="-8"/>
          <w:w w:val="110"/>
          <w:sz w:val="36"/>
          <w:szCs w:val="32"/>
        </w:rPr>
        <w:t>213.922.4067. LIVE CAPTION IS PROVIDED AT EVERY COMMITTEE MEETING</w:t>
      </w:r>
    </w:p>
    <w:p w14:paraId="4E1B1269" w14:textId="7F9E1A49" w:rsidR="00067EA9" w:rsidRDefault="00067EA9" w:rsidP="00A851E7">
      <w:pPr>
        <w:rPr>
          <w:rFonts w:ascii="Arial" w:hAnsi="Arial" w:cs="Arial"/>
          <w:b/>
          <w:sz w:val="36"/>
          <w:szCs w:val="36"/>
          <w:u w:color="FF0000"/>
        </w:rPr>
      </w:pPr>
    </w:p>
    <w:p w14:paraId="6F63620C" w14:textId="52B54631" w:rsidR="00067EA9" w:rsidRDefault="00067EA9" w:rsidP="00A851E7">
      <w:pPr>
        <w:rPr>
          <w:rFonts w:ascii="Arial" w:hAnsi="Arial" w:cs="Arial"/>
          <w:b/>
          <w:sz w:val="36"/>
          <w:szCs w:val="36"/>
          <w:u w:color="FF0000"/>
        </w:rPr>
      </w:pPr>
    </w:p>
    <w:p w14:paraId="79189D74" w14:textId="1EE01407" w:rsidR="001109DD" w:rsidRPr="00A6415C" w:rsidRDefault="001109DD" w:rsidP="001109DD">
      <w:pPr>
        <w:rPr>
          <w:rFonts w:ascii="Arial" w:hAnsi="Arial" w:cs="Arial"/>
          <w:b/>
          <w:sz w:val="36"/>
          <w:szCs w:val="36"/>
          <w:u w:color="FF0000"/>
        </w:rPr>
      </w:pPr>
      <w:r w:rsidRPr="00A6415C">
        <w:rPr>
          <w:rFonts w:ascii="Arial" w:hAnsi="Arial" w:cs="Arial"/>
          <w:b/>
          <w:sz w:val="36"/>
          <w:szCs w:val="36"/>
          <w:u w:color="FF0000"/>
        </w:rPr>
        <w:t xml:space="preserve">Meeting Minutes for </w:t>
      </w:r>
      <w:r w:rsidR="001A6056">
        <w:rPr>
          <w:rFonts w:ascii="Arial" w:hAnsi="Arial" w:cs="Arial"/>
          <w:b/>
          <w:sz w:val="36"/>
          <w:szCs w:val="36"/>
          <w:u w:color="FF0000"/>
        </w:rPr>
        <w:t>June</w:t>
      </w:r>
      <w:r w:rsidRPr="00A6415C">
        <w:rPr>
          <w:rFonts w:ascii="Arial" w:hAnsi="Arial" w:cs="Arial"/>
          <w:b/>
          <w:sz w:val="36"/>
          <w:szCs w:val="36"/>
          <w:u w:color="FF0000"/>
        </w:rPr>
        <w:t xml:space="preserve"> </w:t>
      </w:r>
      <w:r w:rsidR="005F0CBC">
        <w:rPr>
          <w:rFonts w:ascii="Arial" w:hAnsi="Arial" w:cs="Arial"/>
          <w:b/>
          <w:sz w:val="36"/>
          <w:szCs w:val="36"/>
          <w:u w:color="FF0000"/>
        </w:rPr>
        <w:t>1</w:t>
      </w:r>
      <w:r w:rsidR="001A6056">
        <w:rPr>
          <w:rFonts w:ascii="Arial" w:hAnsi="Arial" w:cs="Arial"/>
          <w:b/>
          <w:sz w:val="36"/>
          <w:szCs w:val="36"/>
          <w:u w:color="FF0000"/>
        </w:rPr>
        <w:t>1</w:t>
      </w:r>
      <w:r w:rsidRPr="00A6415C">
        <w:rPr>
          <w:rFonts w:ascii="Arial" w:hAnsi="Arial" w:cs="Arial"/>
          <w:b/>
          <w:sz w:val="36"/>
          <w:szCs w:val="36"/>
          <w:u w:color="FF0000"/>
        </w:rPr>
        <w:t>, 202</w:t>
      </w:r>
      <w:r w:rsidR="00957DE9">
        <w:rPr>
          <w:rFonts w:ascii="Arial" w:hAnsi="Arial" w:cs="Arial"/>
          <w:b/>
          <w:sz w:val="36"/>
          <w:szCs w:val="36"/>
          <w:u w:color="FF0000"/>
        </w:rPr>
        <w:t>6</w:t>
      </w:r>
    </w:p>
    <w:p w14:paraId="405D5CBC" w14:textId="77777777" w:rsidR="001109DD" w:rsidRPr="00A6415C" w:rsidRDefault="001109DD" w:rsidP="001109DD">
      <w:pPr>
        <w:rPr>
          <w:rFonts w:ascii="Arial" w:hAnsi="Arial" w:cs="Arial"/>
          <w:b/>
          <w:sz w:val="36"/>
          <w:szCs w:val="36"/>
          <w:u w:color="FF0000"/>
        </w:rPr>
      </w:pPr>
      <w:r w:rsidRPr="00A6415C">
        <w:rPr>
          <w:rFonts w:ascii="Arial" w:hAnsi="Arial" w:cs="Arial"/>
          <w:sz w:val="36"/>
          <w:szCs w:val="36"/>
          <w:u w:color="FF0000"/>
        </w:rPr>
        <w:t>Los Angeles County Metropolitan Transportation Authority Accessibility Advisory Committee</w:t>
      </w:r>
    </w:p>
    <w:p w14:paraId="58BB6566" w14:textId="77777777" w:rsidR="001109DD" w:rsidRPr="000022A8" w:rsidRDefault="001109DD" w:rsidP="001109DD">
      <w:pPr>
        <w:rPr>
          <w:rFonts w:ascii="Arial" w:hAnsi="Arial" w:cs="Arial"/>
          <w:sz w:val="36"/>
          <w:szCs w:val="36"/>
          <w:highlight w:val="yellow"/>
          <w:u w:color="FF0000"/>
        </w:rPr>
      </w:pPr>
    </w:p>
    <w:p w14:paraId="328D8D5B" w14:textId="67D268C8" w:rsidR="00172C8F" w:rsidRPr="003D3150" w:rsidRDefault="00172C8F" w:rsidP="00172C8F">
      <w:pPr>
        <w:rPr>
          <w:rFonts w:ascii="Arial" w:hAnsi="Arial" w:cs="Arial"/>
          <w:b/>
          <w:sz w:val="36"/>
          <w:szCs w:val="36"/>
        </w:rPr>
      </w:pPr>
      <w:r>
        <w:rPr>
          <w:rFonts w:ascii="Arial" w:hAnsi="Arial" w:cs="Arial"/>
          <w:b/>
          <w:sz w:val="36"/>
          <w:szCs w:val="36"/>
        </w:rPr>
        <w:t>Members in Attendance:</w:t>
      </w:r>
    </w:p>
    <w:p w14:paraId="1E663451" w14:textId="77777777" w:rsidR="00E91473" w:rsidRPr="00E91473" w:rsidRDefault="00E91473" w:rsidP="00E91473">
      <w:pPr>
        <w:rPr>
          <w:rFonts w:ascii="Arial" w:hAnsi="Arial" w:cs="Arial"/>
          <w:sz w:val="36"/>
          <w:szCs w:val="36"/>
        </w:rPr>
      </w:pPr>
      <w:r w:rsidRPr="00E91473">
        <w:rPr>
          <w:rFonts w:ascii="Arial" w:hAnsi="Arial" w:cs="Arial"/>
          <w:sz w:val="36"/>
          <w:szCs w:val="36"/>
        </w:rPr>
        <w:t>Kathleen Barajas (Chair)</w:t>
      </w:r>
    </w:p>
    <w:p w14:paraId="51F1B86E" w14:textId="6B0CFD87" w:rsidR="00E91473" w:rsidRDefault="002B6025" w:rsidP="00E91473">
      <w:pPr>
        <w:rPr>
          <w:rFonts w:ascii="Arial" w:hAnsi="Arial" w:cs="Arial"/>
          <w:sz w:val="36"/>
          <w:szCs w:val="36"/>
        </w:rPr>
      </w:pPr>
      <w:r>
        <w:rPr>
          <w:rFonts w:ascii="Arial" w:hAnsi="Arial" w:cs="Arial"/>
          <w:sz w:val="36"/>
          <w:szCs w:val="36"/>
        </w:rPr>
        <w:t>Greg Kuhl</w:t>
      </w:r>
      <w:r w:rsidR="00E91473" w:rsidRPr="00E91473">
        <w:rPr>
          <w:rFonts w:ascii="Arial" w:hAnsi="Arial" w:cs="Arial"/>
          <w:sz w:val="36"/>
          <w:szCs w:val="36"/>
        </w:rPr>
        <w:t xml:space="preserve"> (First Vice-Chair)</w:t>
      </w:r>
    </w:p>
    <w:p w14:paraId="622E6C45" w14:textId="5BDD74FB" w:rsidR="002B6025" w:rsidRPr="00E91473" w:rsidRDefault="002B6025" w:rsidP="00E91473">
      <w:pPr>
        <w:rPr>
          <w:rFonts w:ascii="Arial" w:hAnsi="Arial" w:cs="Arial"/>
          <w:sz w:val="36"/>
          <w:szCs w:val="36"/>
        </w:rPr>
      </w:pPr>
      <w:r>
        <w:rPr>
          <w:rFonts w:ascii="Arial" w:hAnsi="Arial" w:cs="Arial"/>
          <w:sz w:val="36"/>
          <w:szCs w:val="36"/>
          <w:lang w:val="fr-FR"/>
        </w:rPr>
        <w:t>Fernando Roldan (Second Vice-Chair)</w:t>
      </w:r>
    </w:p>
    <w:p w14:paraId="413D25DC" w14:textId="345ED2E5" w:rsidR="00E91473" w:rsidRPr="00E91473" w:rsidRDefault="00E91473" w:rsidP="00E91473">
      <w:pPr>
        <w:rPr>
          <w:rFonts w:ascii="Arial" w:hAnsi="Arial" w:cs="Arial"/>
          <w:sz w:val="36"/>
          <w:szCs w:val="36"/>
        </w:rPr>
      </w:pPr>
      <w:r w:rsidRPr="00E91473">
        <w:rPr>
          <w:rFonts w:ascii="Arial" w:hAnsi="Arial" w:cs="Arial"/>
          <w:sz w:val="36"/>
          <w:szCs w:val="36"/>
        </w:rPr>
        <w:t>Jared Rim</w:t>
      </w:r>
      <w:r w:rsidR="002B6025">
        <w:rPr>
          <w:rFonts w:ascii="Arial" w:hAnsi="Arial" w:cs="Arial"/>
          <w:sz w:val="36"/>
          <w:szCs w:val="36"/>
        </w:rPr>
        <w:t xml:space="preserve">er </w:t>
      </w:r>
    </w:p>
    <w:p w14:paraId="61E230DA" w14:textId="77777777" w:rsidR="00E91473" w:rsidRPr="00E91473" w:rsidRDefault="00E91473" w:rsidP="00E91473">
      <w:pPr>
        <w:rPr>
          <w:rFonts w:ascii="Arial" w:hAnsi="Arial" w:cs="Arial"/>
          <w:sz w:val="36"/>
          <w:szCs w:val="36"/>
        </w:rPr>
      </w:pPr>
      <w:r w:rsidRPr="00E91473">
        <w:rPr>
          <w:rFonts w:ascii="Arial" w:hAnsi="Arial" w:cs="Arial"/>
          <w:sz w:val="36"/>
          <w:szCs w:val="36"/>
        </w:rPr>
        <w:t>Ellen Blackman</w:t>
      </w:r>
    </w:p>
    <w:p w14:paraId="3D79036C" w14:textId="77777777" w:rsidR="00E91473" w:rsidRPr="00E91473" w:rsidRDefault="00E91473" w:rsidP="00E91473">
      <w:pPr>
        <w:rPr>
          <w:rFonts w:ascii="Arial" w:hAnsi="Arial" w:cs="Arial"/>
          <w:sz w:val="36"/>
          <w:szCs w:val="36"/>
        </w:rPr>
      </w:pPr>
      <w:r w:rsidRPr="00E91473">
        <w:rPr>
          <w:rFonts w:ascii="Arial" w:hAnsi="Arial" w:cs="Arial"/>
          <w:sz w:val="36"/>
          <w:szCs w:val="36"/>
        </w:rPr>
        <w:t>Deaka McClain</w:t>
      </w:r>
    </w:p>
    <w:p w14:paraId="1A3B00F3" w14:textId="77777777" w:rsidR="00E91473" w:rsidRPr="00E91473" w:rsidRDefault="00E91473" w:rsidP="00E91473">
      <w:pPr>
        <w:rPr>
          <w:rFonts w:ascii="Arial" w:hAnsi="Arial" w:cs="Arial"/>
          <w:sz w:val="36"/>
          <w:szCs w:val="36"/>
        </w:rPr>
      </w:pPr>
      <w:r w:rsidRPr="00E91473">
        <w:rPr>
          <w:rFonts w:ascii="Arial" w:hAnsi="Arial" w:cs="Arial"/>
          <w:sz w:val="36"/>
          <w:szCs w:val="36"/>
        </w:rPr>
        <w:t>Greg Kuhl</w:t>
      </w:r>
    </w:p>
    <w:p w14:paraId="64A033B5" w14:textId="58C7EE0F" w:rsidR="00E91473" w:rsidRPr="00E91473" w:rsidRDefault="00E91473" w:rsidP="00E91473">
      <w:pPr>
        <w:rPr>
          <w:rFonts w:ascii="Arial" w:hAnsi="Arial" w:cs="Arial"/>
          <w:sz w:val="36"/>
          <w:szCs w:val="36"/>
        </w:rPr>
      </w:pPr>
      <w:r>
        <w:rPr>
          <w:rFonts w:ascii="Arial" w:hAnsi="Arial" w:cs="Arial"/>
          <w:sz w:val="36"/>
          <w:szCs w:val="36"/>
        </w:rPr>
        <w:t>Raul Tafoya</w:t>
      </w:r>
    </w:p>
    <w:p w14:paraId="70EC80E4" w14:textId="77777777" w:rsidR="00E91473" w:rsidRPr="00E91473" w:rsidRDefault="00E91473" w:rsidP="00E91473">
      <w:pPr>
        <w:rPr>
          <w:rFonts w:ascii="Arial" w:hAnsi="Arial" w:cs="Arial"/>
          <w:sz w:val="36"/>
          <w:szCs w:val="36"/>
        </w:rPr>
      </w:pPr>
      <w:r w:rsidRPr="00E91473">
        <w:rPr>
          <w:rFonts w:ascii="Arial" w:hAnsi="Arial" w:cs="Arial"/>
          <w:sz w:val="36"/>
          <w:szCs w:val="36"/>
        </w:rPr>
        <w:t>Blanca Angulo</w:t>
      </w:r>
    </w:p>
    <w:p w14:paraId="4E6AA529" w14:textId="1CD78024" w:rsidR="00E91473" w:rsidRDefault="00957DE9" w:rsidP="00957DE9">
      <w:pPr>
        <w:rPr>
          <w:rFonts w:ascii="Arial" w:hAnsi="Arial" w:cs="Arial"/>
          <w:sz w:val="36"/>
          <w:szCs w:val="36"/>
          <w:lang w:val="fr-FR"/>
        </w:rPr>
      </w:pPr>
      <w:r w:rsidRPr="00957DE9">
        <w:rPr>
          <w:rFonts w:ascii="Arial" w:hAnsi="Arial" w:cs="Arial"/>
          <w:sz w:val="36"/>
          <w:szCs w:val="36"/>
          <w:lang w:val="fr-FR"/>
        </w:rPr>
        <w:t>Daniel Garcia</w:t>
      </w:r>
    </w:p>
    <w:p w14:paraId="387A799F" w14:textId="4D98A73F" w:rsidR="007F653E" w:rsidRPr="00957DE9" w:rsidRDefault="007F653E" w:rsidP="00172C8F">
      <w:pPr>
        <w:rPr>
          <w:rFonts w:ascii="Arial" w:hAnsi="Arial" w:cs="Arial"/>
          <w:sz w:val="36"/>
          <w:szCs w:val="36"/>
          <w:lang w:val="fr-FR"/>
        </w:rPr>
      </w:pPr>
      <w:r w:rsidRPr="00957DE9">
        <w:rPr>
          <w:rFonts w:ascii="Arial" w:hAnsi="Arial" w:cs="Arial"/>
          <w:sz w:val="36"/>
          <w:szCs w:val="36"/>
        </w:rPr>
        <w:t>Arlene Descargar</w:t>
      </w:r>
    </w:p>
    <w:p w14:paraId="36734CF5" w14:textId="5385256F" w:rsidR="007F653E" w:rsidRDefault="007F653E" w:rsidP="007F653E">
      <w:pPr>
        <w:rPr>
          <w:rFonts w:ascii="Arial" w:hAnsi="Arial" w:cs="Arial"/>
          <w:sz w:val="36"/>
          <w:szCs w:val="36"/>
        </w:rPr>
      </w:pPr>
      <w:r>
        <w:rPr>
          <w:rFonts w:ascii="Arial" w:hAnsi="Arial" w:cs="Arial"/>
          <w:sz w:val="36"/>
          <w:szCs w:val="36"/>
        </w:rPr>
        <w:t>Olga Parra</w:t>
      </w:r>
    </w:p>
    <w:p w14:paraId="3C0F430B" w14:textId="77777777" w:rsidR="001A6056" w:rsidRPr="00E91473" w:rsidRDefault="001A6056" w:rsidP="001A6056">
      <w:pPr>
        <w:rPr>
          <w:rFonts w:ascii="Arial" w:hAnsi="Arial" w:cs="Arial"/>
          <w:sz w:val="36"/>
          <w:szCs w:val="36"/>
        </w:rPr>
      </w:pPr>
      <w:r w:rsidRPr="00E91473">
        <w:rPr>
          <w:rFonts w:ascii="Arial" w:hAnsi="Arial" w:cs="Arial"/>
          <w:sz w:val="36"/>
          <w:szCs w:val="36"/>
        </w:rPr>
        <w:t xml:space="preserve">Karen </w:t>
      </w:r>
      <w:r>
        <w:rPr>
          <w:rFonts w:ascii="Arial" w:hAnsi="Arial" w:cs="Arial"/>
          <w:sz w:val="36"/>
          <w:szCs w:val="36"/>
        </w:rPr>
        <w:t>Esquival-</w:t>
      </w:r>
      <w:r w:rsidRPr="00E91473">
        <w:rPr>
          <w:rFonts w:ascii="Arial" w:hAnsi="Arial" w:cs="Arial"/>
          <w:sz w:val="36"/>
          <w:szCs w:val="36"/>
        </w:rPr>
        <w:t>May</w:t>
      </w:r>
      <w:r>
        <w:rPr>
          <w:rFonts w:ascii="Arial" w:hAnsi="Arial" w:cs="Arial"/>
          <w:sz w:val="36"/>
          <w:szCs w:val="36"/>
        </w:rPr>
        <w:t>e</w:t>
      </w:r>
      <w:r w:rsidRPr="00E91473">
        <w:rPr>
          <w:rFonts w:ascii="Arial" w:hAnsi="Arial" w:cs="Arial"/>
          <w:sz w:val="36"/>
          <w:szCs w:val="36"/>
        </w:rPr>
        <w:t>s</w:t>
      </w:r>
    </w:p>
    <w:p w14:paraId="6F719D3F" w14:textId="77777777" w:rsidR="00E91473" w:rsidRDefault="00E91473" w:rsidP="00172C8F">
      <w:pPr>
        <w:rPr>
          <w:rFonts w:ascii="Arial" w:hAnsi="Arial" w:cs="Arial"/>
          <w:b/>
          <w:sz w:val="36"/>
          <w:szCs w:val="36"/>
        </w:rPr>
      </w:pPr>
    </w:p>
    <w:p w14:paraId="003EFB99" w14:textId="77777777" w:rsidR="001A6056" w:rsidRDefault="001A6056" w:rsidP="00172C8F">
      <w:pPr>
        <w:rPr>
          <w:rFonts w:ascii="Arial" w:hAnsi="Arial" w:cs="Arial"/>
          <w:b/>
          <w:sz w:val="36"/>
          <w:szCs w:val="36"/>
        </w:rPr>
      </w:pPr>
    </w:p>
    <w:p w14:paraId="378BB6E8" w14:textId="77777777" w:rsidR="001A6056" w:rsidRDefault="001A6056" w:rsidP="00172C8F">
      <w:pPr>
        <w:rPr>
          <w:rFonts w:ascii="Arial" w:hAnsi="Arial" w:cs="Arial"/>
          <w:b/>
          <w:sz w:val="36"/>
          <w:szCs w:val="36"/>
        </w:rPr>
      </w:pPr>
    </w:p>
    <w:p w14:paraId="63BCA291" w14:textId="0B46D5FB" w:rsidR="005B5C32" w:rsidRDefault="00172C8F" w:rsidP="00172C8F">
      <w:pPr>
        <w:rPr>
          <w:rFonts w:ascii="Arial" w:hAnsi="Arial" w:cs="Arial"/>
          <w:b/>
          <w:sz w:val="36"/>
          <w:szCs w:val="36"/>
        </w:rPr>
      </w:pPr>
      <w:r>
        <w:rPr>
          <w:rFonts w:ascii="Arial" w:hAnsi="Arial" w:cs="Arial"/>
          <w:b/>
          <w:sz w:val="36"/>
          <w:szCs w:val="36"/>
        </w:rPr>
        <w:t>Excused:</w:t>
      </w:r>
    </w:p>
    <w:p w14:paraId="3ADCE12A" w14:textId="78D7F304" w:rsidR="00E91473" w:rsidRDefault="00EB454D" w:rsidP="00172C8F">
      <w:pPr>
        <w:rPr>
          <w:rFonts w:ascii="Arial" w:hAnsi="Arial" w:cs="Arial"/>
          <w:sz w:val="36"/>
          <w:szCs w:val="36"/>
        </w:rPr>
      </w:pPr>
      <w:r>
        <w:rPr>
          <w:rFonts w:ascii="Arial" w:hAnsi="Arial" w:cs="Arial"/>
          <w:sz w:val="36"/>
          <w:szCs w:val="36"/>
        </w:rPr>
        <w:lastRenderedPageBreak/>
        <w:t>Antonio Mendez</w:t>
      </w:r>
    </w:p>
    <w:p w14:paraId="228044E0" w14:textId="77777777" w:rsidR="00D46E7A" w:rsidRDefault="00D46E7A" w:rsidP="00D46E7A">
      <w:pPr>
        <w:rPr>
          <w:rFonts w:ascii="Arial" w:hAnsi="Arial" w:cs="Arial"/>
          <w:sz w:val="36"/>
          <w:szCs w:val="36"/>
          <w:lang w:val="fr-FR"/>
        </w:rPr>
      </w:pPr>
      <w:r>
        <w:rPr>
          <w:rFonts w:ascii="Arial" w:hAnsi="Arial" w:cs="Arial"/>
          <w:sz w:val="36"/>
          <w:szCs w:val="36"/>
          <w:lang w:val="fr-FR"/>
        </w:rPr>
        <w:t>Max Romero</w:t>
      </w:r>
    </w:p>
    <w:p w14:paraId="628CA05C" w14:textId="77777777" w:rsidR="00D46E7A" w:rsidRPr="00E91473" w:rsidRDefault="00D46E7A" w:rsidP="00D46E7A">
      <w:pPr>
        <w:rPr>
          <w:rFonts w:ascii="Arial" w:hAnsi="Arial" w:cs="Arial"/>
          <w:sz w:val="36"/>
          <w:szCs w:val="36"/>
        </w:rPr>
      </w:pPr>
      <w:r w:rsidRPr="00E91473">
        <w:rPr>
          <w:rFonts w:ascii="Arial" w:hAnsi="Arial" w:cs="Arial"/>
          <w:sz w:val="36"/>
          <w:szCs w:val="36"/>
        </w:rPr>
        <w:t>Fran Sereseres</w:t>
      </w:r>
    </w:p>
    <w:p w14:paraId="117F163F" w14:textId="77777777" w:rsidR="00EB454D" w:rsidRDefault="00EB454D" w:rsidP="00172C8F">
      <w:pPr>
        <w:rPr>
          <w:rFonts w:ascii="Arial" w:hAnsi="Arial" w:cs="Arial"/>
          <w:sz w:val="36"/>
          <w:szCs w:val="36"/>
        </w:rPr>
      </w:pPr>
    </w:p>
    <w:p w14:paraId="1607BA3B" w14:textId="42A820E5" w:rsidR="00172C8F" w:rsidRDefault="00172C8F" w:rsidP="00172C8F">
      <w:pPr>
        <w:rPr>
          <w:rFonts w:ascii="Arial" w:hAnsi="Arial" w:cs="Arial"/>
          <w:b/>
          <w:sz w:val="36"/>
          <w:szCs w:val="36"/>
        </w:rPr>
      </w:pPr>
      <w:r>
        <w:rPr>
          <w:rFonts w:ascii="Arial" w:hAnsi="Arial" w:cs="Arial"/>
          <w:b/>
          <w:sz w:val="36"/>
          <w:szCs w:val="36"/>
        </w:rPr>
        <w:t>Absent:</w:t>
      </w:r>
    </w:p>
    <w:p w14:paraId="530E0E3D" w14:textId="3C086EAB" w:rsidR="00E91473" w:rsidRPr="00E91473" w:rsidRDefault="00E91473" w:rsidP="00172C8F">
      <w:pPr>
        <w:rPr>
          <w:rFonts w:ascii="Arial" w:hAnsi="Arial" w:cs="Arial"/>
          <w:bCs/>
          <w:sz w:val="36"/>
          <w:szCs w:val="36"/>
        </w:rPr>
      </w:pPr>
      <w:r w:rsidRPr="00E91473">
        <w:rPr>
          <w:rFonts w:ascii="Arial" w:hAnsi="Arial" w:cs="Arial"/>
          <w:bCs/>
          <w:sz w:val="36"/>
          <w:szCs w:val="36"/>
        </w:rPr>
        <w:t>Kevin Dixon</w:t>
      </w:r>
    </w:p>
    <w:p w14:paraId="188C34D2" w14:textId="1712DC7D" w:rsidR="00E91473" w:rsidRDefault="00E91473" w:rsidP="00172C8F">
      <w:pPr>
        <w:rPr>
          <w:rFonts w:ascii="Arial" w:hAnsi="Arial" w:cs="Arial"/>
          <w:bCs/>
          <w:sz w:val="36"/>
          <w:szCs w:val="36"/>
        </w:rPr>
      </w:pPr>
      <w:r w:rsidRPr="00E91473">
        <w:rPr>
          <w:rFonts w:ascii="Arial" w:hAnsi="Arial" w:cs="Arial"/>
          <w:bCs/>
          <w:sz w:val="36"/>
          <w:szCs w:val="36"/>
        </w:rPr>
        <w:t>Mark Panitz</w:t>
      </w:r>
    </w:p>
    <w:p w14:paraId="517D5147" w14:textId="77777777" w:rsidR="007F653E" w:rsidRPr="00E91473" w:rsidRDefault="007F653E" w:rsidP="00172C8F">
      <w:pPr>
        <w:rPr>
          <w:rFonts w:ascii="Arial" w:hAnsi="Arial" w:cs="Arial"/>
          <w:bCs/>
          <w:sz w:val="36"/>
          <w:szCs w:val="36"/>
        </w:rPr>
      </w:pPr>
    </w:p>
    <w:p w14:paraId="4C90ED04" w14:textId="25970807" w:rsidR="001109DD" w:rsidRDefault="001109DD" w:rsidP="00AC6A27">
      <w:pPr>
        <w:tabs>
          <w:tab w:val="left" w:pos="720"/>
          <w:tab w:val="left" w:pos="990"/>
          <w:tab w:val="left" w:pos="1260"/>
        </w:tabs>
        <w:contextualSpacing/>
        <w:rPr>
          <w:rFonts w:ascii="Arial" w:hAnsi="Arial" w:cs="Arial"/>
          <w:sz w:val="36"/>
          <w:szCs w:val="36"/>
        </w:rPr>
      </w:pPr>
    </w:p>
    <w:p w14:paraId="1C78EAF6" w14:textId="77777777" w:rsidR="00AC6A27" w:rsidRDefault="00AC6A27" w:rsidP="00AC6A27">
      <w:pPr>
        <w:numPr>
          <w:ilvl w:val="0"/>
          <w:numId w:val="8"/>
        </w:numPr>
        <w:tabs>
          <w:tab w:val="left" w:pos="720"/>
        </w:tabs>
        <w:contextualSpacing/>
        <w:rPr>
          <w:rFonts w:ascii="Arial" w:hAnsi="Arial" w:cs="Arial"/>
          <w:b/>
          <w:sz w:val="36"/>
          <w:szCs w:val="36"/>
          <w:u w:val="single"/>
        </w:rPr>
      </w:pPr>
      <w:r>
        <w:rPr>
          <w:rFonts w:ascii="Arial" w:hAnsi="Arial" w:cs="Arial"/>
          <w:b/>
          <w:sz w:val="36"/>
          <w:szCs w:val="36"/>
          <w:u w:val="single"/>
        </w:rPr>
        <w:t>CALL TO ORDER</w:t>
      </w:r>
    </w:p>
    <w:p w14:paraId="65DA910B" w14:textId="77777777" w:rsidR="00AC6A27" w:rsidRDefault="00AC6A27" w:rsidP="00AC6A27">
      <w:pPr>
        <w:tabs>
          <w:tab w:val="left" w:pos="720"/>
        </w:tabs>
        <w:ind w:left="720"/>
        <w:contextualSpacing/>
        <w:rPr>
          <w:rFonts w:ascii="Arial" w:hAnsi="Arial" w:cs="Arial"/>
          <w:sz w:val="36"/>
          <w:szCs w:val="36"/>
        </w:rPr>
      </w:pPr>
    </w:p>
    <w:p w14:paraId="425479C8" w14:textId="77777777" w:rsidR="001A6056" w:rsidRDefault="001A6056" w:rsidP="001A6056">
      <w:pPr>
        <w:tabs>
          <w:tab w:val="left" w:pos="720"/>
        </w:tabs>
        <w:rPr>
          <w:rFonts w:ascii="Arial" w:hAnsi="Arial" w:cs="Arial"/>
          <w:sz w:val="36"/>
          <w:szCs w:val="36"/>
        </w:rPr>
      </w:pPr>
      <w:r w:rsidRPr="001A6056">
        <w:rPr>
          <w:rFonts w:ascii="Arial" w:hAnsi="Arial" w:cs="Arial"/>
          <w:sz w:val="36"/>
          <w:szCs w:val="36"/>
        </w:rPr>
        <w:t>Chair Kathleen Barajas called the meeting to order at approximately 1:08 p.m. Following opening remarks, Metro staff welcomed members attending in person and virtually, asked virtual participants to mute when not speaking, and reminded all participants to engage with kindness and respect. Staff noted that World Cup activity was affecting travel to the meeting location.</w:t>
      </w:r>
    </w:p>
    <w:p w14:paraId="3D5CB04A" w14:textId="77777777" w:rsidR="001A6056" w:rsidRPr="001A6056" w:rsidRDefault="001A6056" w:rsidP="001A6056">
      <w:pPr>
        <w:tabs>
          <w:tab w:val="left" w:pos="720"/>
        </w:tabs>
        <w:rPr>
          <w:rFonts w:ascii="Arial" w:hAnsi="Arial" w:cs="Arial"/>
          <w:sz w:val="36"/>
          <w:szCs w:val="36"/>
        </w:rPr>
      </w:pPr>
    </w:p>
    <w:p w14:paraId="457DD783" w14:textId="27E3D363" w:rsidR="00957DE9" w:rsidRDefault="001A6056" w:rsidP="001A6056">
      <w:pPr>
        <w:tabs>
          <w:tab w:val="left" w:pos="720"/>
        </w:tabs>
        <w:rPr>
          <w:rFonts w:ascii="Arial" w:hAnsi="Arial" w:cs="Arial"/>
          <w:sz w:val="36"/>
          <w:szCs w:val="36"/>
        </w:rPr>
      </w:pPr>
      <w:r w:rsidRPr="001A6056">
        <w:rPr>
          <w:rFonts w:ascii="Arial" w:hAnsi="Arial" w:cs="Arial"/>
          <w:sz w:val="36"/>
          <w:szCs w:val="36"/>
        </w:rPr>
        <w:t>Roll call was conducted. Staff confirmed that eleven members were present and that a quorum had been established. Staff also announced that the requested elevator maintenance presentation could not be provided at this meeting and had been rescheduled for the August AAC meeting. Members were invited to submit elevator questions in advance so the maintenance team could research and prepare responses.</w:t>
      </w:r>
    </w:p>
    <w:p w14:paraId="1D696318" w14:textId="77777777" w:rsidR="00AC6A27" w:rsidRDefault="00AC6A27" w:rsidP="00AC6A27">
      <w:pPr>
        <w:tabs>
          <w:tab w:val="left" w:pos="720"/>
        </w:tabs>
        <w:rPr>
          <w:rFonts w:ascii="Arial" w:hAnsi="Arial" w:cs="Arial"/>
          <w:bCs/>
          <w:sz w:val="36"/>
          <w:szCs w:val="36"/>
        </w:rPr>
      </w:pPr>
    </w:p>
    <w:p w14:paraId="6F0B54F3" w14:textId="0C58C0F6" w:rsidR="00AC6A27" w:rsidRDefault="00AC6A27" w:rsidP="00AC6A27">
      <w:pPr>
        <w:pStyle w:val="ListParagraph"/>
        <w:numPr>
          <w:ilvl w:val="0"/>
          <w:numId w:val="8"/>
        </w:numPr>
        <w:tabs>
          <w:tab w:val="left" w:pos="720"/>
        </w:tabs>
        <w:rPr>
          <w:rFonts w:ascii="Arial" w:hAnsi="Arial" w:cs="Arial"/>
          <w:bCs/>
          <w:spacing w:val="-2"/>
          <w:sz w:val="36"/>
          <w:szCs w:val="36"/>
        </w:rPr>
      </w:pPr>
      <w:r>
        <w:rPr>
          <w:rFonts w:ascii="Arial" w:hAnsi="Arial" w:cs="Arial"/>
          <w:b/>
          <w:spacing w:val="-2"/>
          <w:sz w:val="36"/>
          <w:szCs w:val="36"/>
          <w:u w:val="single"/>
        </w:rPr>
        <w:t xml:space="preserve">ACTION: Approval of </w:t>
      </w:r>
      <w:r w:rsidR="001A6056">
        <w:rPr>
          <w:rFonts w:ascii="Arial" w:hAnsi="Arial" w:cs="Arial"/>
          <w:b/>
          <w:spacing w:val="-2"/>
          <w:sz w:val="36"/>
          <w:szCs w:val="36"/>
          <w:u w:val="single"/>
        </w:rPr>
        <w:t>May</w:t>
      </w:r>
      <w:r>
        <w:rPr>
          <w:rFonts w:ascii="Arial" w:hAnsi="Arial" w:cs="Arial"/>
          <w:b/>
          <w:spacing w:val="-2"/>
          <w:sz w:val="36"/>
          <w:szCs w:val="36"/>
          <w:u w:val="single"/>
        </w:rPr>
        <w:t xml:space="preserve"> </w:t>
      </w:r>
      <w:r w:rsidR="00E21B5F">
        <w:rPr>
          <w:rFonts w:ascii="Arial" w:hAnsi="Arial" w:cs="Arial"/>
          <w:b/>
          <w:spacing w:val="-2"/>
          <w:sz w:val="36"/>
          <w:szCs w:val="36"/>
          <w:u w:val="single"/>
        </w:rPr>
        <w:t>1</w:t>
      </w:r>
      <w:r w:rsidR="001A6056">
        <w:rPr>
          <w:rFonts w:ascii="Arial" w:hAnsi="Arial" w:cs="Arial"/>
          <w:b/>
          <w:spacing w:val="-2"/>
          <w:sz w:val="36"/>
          <w:szCs w:val="36"/>
          <w:u w:val="single"/>
        </w:rPr>
        <w:t>4</w:t>
      </w:r>
      <w:r>
        <w:rPr>
          <w:rFonts w:ascii="Arial" w:hAnsi="Arial" w:cs="Arial"/>
          <w:b/>
          <w:spacing w:val="-2"/>
          <w:sz w:val="36"/>
          <w:szCs w:val="36"/>
          <w:u w:val="single"/>
        </w:rPr>
        <w:t>, 202</w:t>
      </w:r>
      <w:r w:rsidR="002E046E">
        <w:rPr>
          <w:rFonts w:ascii="Arial" w:hAnsi="Arial" w:cs="Arial"/>
          <w:b/>
          <w:spacing w:val="-2"/>
          <w:sz w:val="36"/>
          <w:szCs w:val="36"/>
          <w:u w:val="single"/>
        </w:rPr>
        <w:t>6</w:t>
      </w:r>
      <w:r>
        <w:rPr>
          <w:rFonts w:ascii="Arial" w:hAnsi="Arial" w:cs="Arial"/>
          <w:b/>
          <w:spacing w:val="-2"/>
          <w:sz w:val="36"/>
          <w:szCs w:val="36"/>
          <w:u w:val="single"/>
        </w:rPr>
        <w:t xml:space="preserve"> meeting Minutes</w:t>
      </w:r>
    </w:p>
    <w:p w14:paraId="20C6E830" w14:textId="77777777" w:rsidR="00AC6A27" w:rsidRDefault="00AC6A27" w:rsidP="00AC6A27">
      <w:pPr>
        <w:tabs>
          <w:tab w:val="left" w:pos="720"/>
        </w:tabs>
        <w:rPr>
          <w:rFonts w:ascii="Arial" w:hAnsi="Arial" w:cs="Arial"/>
          <w:bCs/>
          <w:spacing w:val="-2"/>
          <w:sz w:val="36"/>
          <w:szCs w:val="36"/>
        </w:rPr>
      </w:pPr>
    </w:p>
    <w:p w14:paraId="5D3FB0AD" w14:textId="77777777" w:rsidR="001A6056" w:rsidRDefault="001A6056" w:rsidP="001A6056">
      <w:pPr>
        <w:tabs>
          <w:tab w:val="left" w:pos="720"/>
        </w:tabs>
        <w:ind w:left="720"/>
        <w:rPr>
          <w:rFonts w:ascii="Arial" w:hAnsi="Arial" w:cs="Arial"/>
          <w:sz w:val="36"/>
          <w:szCs w:val="36"/>
        </w:rPr>
      </w:pPr>
      <w:r w:rsidRPr="001A6056">
        <w:rPr>
          <w:rFonts w:ascii="Arial" w:hAnsi="Arial" w:cs="Arial"/>
          <w:sz w:val="36"/>
          <w:szCs w:val="36"/>
        </w:rPr>
        <w:t xml:space="preserve">The Committee reviewed the May 14, 2026 meeting </w:t>
      </w:r>
    </w:p>
    <w:p w14:paraId="45E88BBB" w14:textId="77777777" w:rsidR="001A6056" w:rsidRDefault="001A6056" w:rsidP="001A6056">
      <w:pPr>
        <w:tabs>
          <w:tab w:val="left" w:pos="720"/>
        </w:tabs>
        <w:ind w:left="720"/>
        <w:rPr>
          <w:rFonts w:ascii="Arial" w:hAnsi="Arial" w:cs="Arial"/>
          <w:sz w:val="36"/>
          <w:szCs w:val="36"/>
        </w:rPr>
      </w:pPr>
    </w:p>
    <w:p w14:paraId="64682256" w14:textId="6F69B8EF" w:rsidR="001A6056" w:rsidRDefault="001A6056" w:rsidP="001A6056">
      <w:pPr>
        <w:tabs>
          <w:tab w:val="left" w:pos="720"/>
        </w:tabs>
        <w:ind w:left="720"/>
        <w:rPr>
          <w:rFonts w:ascii="Arial" w:hAnsi="Arial" w:cs="Arial"/>
          <w:sz w:val="36"/>
          <w:szCs w:val="36"/>
        </w:rPr>
      </w:pPr>
      <w:r w:rsidRPr="001A6056">
        <w:rPr>
          <w:rFonts w:ascii="Arial" w:hAnsi="Arial" w:cs="Arial"/>
          <w:sz w:val="36"/>
          <w:szCs w:val="36"/>
        </w:rPr>
        <w:t>minutes. Staff identified a correction to the officers listed in the draft: Gregory Kuhl, rather than Cynde Soto, should be identified as First Vice Chair. Arlene Descargar moved to approve the minutes with that correction, and Cynde Soto seconded the motion. A roll-call vote was conducted. All members voting supported the motion, and the May 14, 2026 meeting minutes were approved as corrected.</w:t>
      </w:r>
    </w:p>
    <w:p w14:paraId="050F273B" w14:textId="16054D03" w:rsidR="00E862BC" w:rsidRPr="001A6056" w:rsidRDefault="00E862BC" w:rsidP="001A6056">
      <w:pPr>
        <w:tabs>
          <w:tab w:val="left" w:pos="720"/>
        </w:tabs>
        <w:ind w:left="720"/>
        <w:rPr>
          <w:rFonts w:ascii="Arial" w:hAnsi="Arial" w:cs="Arial"/>
          <w:sz w:val="36"/>
          <w:szCs w:val="36"/>
        </w:rPr>
      </w:pPr>
      <w:r>
        <w:rPr>
          <w:rFonts w:ascii="Arial" w:hAnsi="Arial" w:cs="Arial"/>
          <w:sz w:val="36"/>
          <w:szCs w:val="36"/>
        </w:rPr>
        <w:tab/>
      </w:r>
    </w:p>
    <w:p w14:paraId="10FD14DD" w14:textId="357A1394" w:rsidR="00AC6A27" w:rsidRDefault="00AC6A27" w:rsidP="00AC6A27">
      <w:pPr>
        <w:pStyle w:val="ListParagraph"/>
        <w:numPr>
          <w:ilvl w:val="0"/>
          <w:numId w:val="8"/>
        </w:numPr>
        <w:tabs>
          <w:tab w:val="left" w:pos="720"/>
        </w:tabs>
        <w:rPr>
          <w:rFonts w:ascii="Arial" w:hAnsi="Arial" w:cs="Arial"/>
          <w:b/>
          <w:spacing w:val="-2"/>
          <w:sz w:val="36"/>
          <w:szCs w:val="36"/>
          <w:u w:val="single"/>
        </w:rPr>
      </w:pPr>
      <w:r>
        <w:rPr>
          <w:rFonts w:ascii="Arial" w:hAnsi="Arial" w:cs="Arial"/>
          <w:b/>
          <w:spacing w:val="-2"/>
          <w:sz w:val="36"/>
          <w:szCs w:val="36"/>
          <w:u w:val="single"/>
        </w:rPr>
        <w:t xml:space="preserve">INFORMATION: </w:t>
      </w:r>
      <w:r w:rsidR="00E443B5">
        <w:rPr>
          <w:rFonts w:ascii="Arial" w:hAnsi="Arial" w:cs="Arial"/>
          <w:b/>
          <w:color w:val="000000" w:themeColor="text1"/>
          <w:spacing w:val="-1"/>
          <w:sz w:val="36"/>
          <w:szCs w:val="36"/>
          <w:u w:val="single"/>
        </w:rPr>
        <w:t>Code o</w:t>
      </w:r>
      <w:r w:rsidR="00EB454D">
        <w:rPr>
          <w:rFonts w:ascii="Arial" w:hAnsi="Arial" w:cs="Arial"/>
          <w:b/>
          <w:color w:val="000000" w:themeColor="text1"/>
          <w:spacing w:val="-1"/>
          <w:sz w:val="36"/>
          <w:szCs w:val="36"/>
          <w:u w:val="single"/>
        </w:rPr>
        <w:t>f</w:t>
      </w:r>
      <w:r w:rsidR="00E443B5">
        <w:rPr>
          <w:rFonts w:ascii="Arial" w:hAnsi="Arial" w:cs="Arial"/>
          <w:b/>
          <w:color w:val="000000" w:themeColor="text1"/>
          <w:spacing w:val="-1"/>
          <w:sz w:val="36"/>
          <w:szCs w:val="36"/>
          <w:u w:val="single"/>
        </w:rPr>
        <w:t xml:space="preserve"> Conduct for Advisory Bodies</w:t>
      </w:r>
    </w:p>
    <w:p w14:paraId="58162352" w14:textId="77777777" w:rsidR="00AC6A27" w:rsidRDefault="00AC6A27" w:rsidP="00AC6A27">
      <w:pPr>
        <w:tabs>
          <w:tab w:val="left" w:pos="720"/>
        </w:tabs>
        <w:ind w:left="720"/>
        <w:rPr>
          <w:rFonts w:ascii="Arial" w:hAnsi="Arial" w:cs="Arial"/>
          <w:spacing w:val="-1"/>
          <w:sz w:val="36"/>
          <w:szCs w:val="36"/>
        </w:rPr>
      </w:pPr>
    </w:p>
    <w:p w14:paraId="33724F88" w14:textId="77777777" w:rsidR="001A6056" w:rsidRDefault="001A6056" w:rsidP="001A6056">
      <w:pPr>
        <w:tabs>
          <w:tab w:val="left" w:pos="720"/>
        </w:tabs>
        <w:ind w:left="720"/>
        <w:rPr>
          <w:rFonts w:ascii="Arial" w:hAnsi="Arial" w:cs="Arial"/>
          <w:bCs/>
          <w:spacing w:val="-1"/>
          <w:sz w:val="36"/>
          <w:szCs w:val="36"/>
        </w:rPr>
      </w:pPr>
      <w:r w:rsidRPr="001A6056">
        <w:rPr>
          <w:rFonts w:ascii="Arial" w:hAnsi="Arial" w:cs="Arial"/>
          <w:bCs/>
          <w:spacing w:val="-1"/>
          <w:sz w:val="36"/>
          <w:szCs w:val="36"/>
        </w:rPr>
        <w:t>Armando Roman led an informational review of the Code of Conduct adopted by the Metro Board for Metro advisory bodies. He explained that the Board had already adopted the Code and that the AAC was being asked to review and implement it. No adoption vote was taken at this meeting. Members discussed how the Code should be considered alongside the AAC bylaws, particularly where provisions overlap or conflict. Staff noted that the Code controls if it conflicts with an advisory body's bylaws.</w:t>
      </w:r>
    </w:p>
    <w:p w14:paraId="55E90B70" w14:textId="77777777" w:rsidR="00085CBF" w:rsidRPr="001A6056" w:rsidRDefault="00085CBF" w:rsidP="001A6056">
      <w:pPr>
        <w:tabs>
          <w:tab w:val="left" w:pos="720"/>
        </w:tabs>
        <w:ind w:left="720"/>
        <w:rPr>
          <w:rFonts w:ascii="Arial" w:hAnsi="Arial" w:cs="Arial"/>
          <w:bCs/>
          <w:spacing w:val="-1"/>
          <w:sz w:val="36"/>
          <w:szCs w:val="36"/>
        </w:rPr>
      </w:pPr>
    </w:p>
    <w:p w14:paraId="4361E328" w14:textId="77777777" w:rsidR="001A6056" w:rsidRDefault="001A6056" w:rsidP="001A6056">
      <w:pPr>
        <w:tabs>
          <w:tab w:val="left" w:pos="720"/>
        </w:tabs>
        <w:ind w:left="720"/>
        <w:rPr>
          <w:rFonts w:ascii="Arial" w:hAnsi="Arial" w:cs="Arial"/>
          <w:bCs/>
          <w:spacing w:val="-1"/>
          <w:sz w:val="36"/>
          <w:szCs w:val="36"/>
        </w:rPr>
      </w:pPr>
      <w:r w:rsidRPr="001A6056">
        <w:rPr>
          <w:rFonts w:ascii="Arial" w:hAnsi="Arial" w:cs="Arial"/>
          <w:bCs/>
          <w:spacing w:val="-1"/>
          <w:sz w:val="36"/>
          <w:szCs w:val="36"/>
        </w:rPr>
        <w:t xml:space="preserve">The Committee reviewed the Code section by section. The opening provisions state that advisory bodies provide advice to Metro and the Board, but that members' statements do not represent official Metro policy. The Code applies to voting and nonvoting advisory body members, representatives of member organizations, the advisory bodies identified in the </w:t>
      </w:r>
      <w:r w:rsidRPr="001A6056">
        <w:rPr>
          <w:rFonts w:ascii="Arial" w:hAnsi="Arial" w:cs="Arial"/>
          <w:bCs/>
          <w:spacing w:val="-1"/>
          <w:sz w:val="36"/>
          <w:szCs w:val="36"/>
        </w:rPr>
        <w:lastRenderedPageBreak/>
        <w:t>document, and future advisory bodies created by law or Metro action.</w:t>
      </w:r>
    </w:p>
    <w:p w14:paraId="12CFB549" w14:textId="77777777" w:rsidR="00085CBF" w:rsidRPr="001A6056" w:rsidRDefault="00085CBF" w:rsidP="001A6056">
      <w:pPr>
        <w:tabs>
          <w:tab w:val="left" w:pos="720"/>
        </w:tabs>
        <w:ind w:left="720"/>
        <w:rPr>
          <w:rFonts w:ascii="Arial" w:hAnsi="Arial" w:cs="Arial"/>
          <w:bCs/>
          <w:spacing w:val="-1"/>
          <w:sz w:val="36"/>
          <w:szCs w:val="36"/>
        </w:rPr>
      </w:pPr>
    </w:p>
    <w:p w14:paraId="1D544BB4" w14:textId="77777777" w:rsidR="001A6056" w:rsidRPr="001A6056" w:rsidRDefault="001A6056" w:rsidP="001A6056">
      <w:pPr>
        <w:tabs>
          <w:tab w:val="left" w:pos="720"/>
        </w:tabs>
        <w:ind w:left="720"/>
        <w:rPr>
          <w:rFonts w:ascii="Arial" w:hAnsi="Arial" w:cs="Arial"/>
          <w:bCs/>
          <w:spacing w:val="-1"/>
          <w:sz w:val="36"/>
          <w:szCs w:val="36"/>
        </w:rPr>
      </w:pPr>
      <w:r w:rsidRPr="001A6056">
        <w:rPr>
          <w:rFonts w:ascii="Arial" w:hAnsi="Arial" w:cs="Arial"/>
          <w:bCs/>
          <w:spacing w:val="-1"/>
          <w:sz w:val="36"/>
          <w:szCs w:val="36"/>
        </w:rPr>
        <w:t>Members asked whether the Code also applies to members of the public and other guests. The discussion distinguished between people formally covered by the Code and guests who should still be expected to follow meeting rules requiring respectful conduct. Greg Kuhl recommended including the Code with each agenda and making hard copies available at the meeting entrance. Staff agreed to keep copies available and to incorporate an appropriate reference into future meeting materials or opening remarks. Members also suggested that the bylaws or agenda include a concise conduct reminder for guests.</w:t>
      </w:r>
    </w:p>
    <w:p w14:paraId="45E8E785" w14:textId="77777777" w:rsidR="001A6056" w:rsidRPr="001A6056" w:rsidRDefault="001A6056" w:rsidP="001A6056">
      <w:pPr>
        <w:tabs>
          <w:tab w:val="left" w:pos="720"/>
        </w:tabs>
        <w:ind w:left="720"/>
        <w:rPr>
          <w:rFonts w:ascii="Arial" w:hAnsi="Arial" w:cs="Arial"/>
          <w:bCs/>
          <w:spacing w:val="-1"/>
          <w:sz w:val="36"/>
          <w:szCs w:val="36"/>
        </w:rPr>
      </w:pPr>
      <w:r w:rsidRPr="001A6056">
        <w:rPr>
          <w:rFonts w:ascii="Arial" w:hAnsi="Arial" w:cs="Arial"/>
          <w:bCs/>
          <w:spacing w:val="-1"/>
          <w:sz w:val="36"/>
          <w:szCs w:val="36"/>
        </w:rPr>
        <w:t>The professionalism provisions require members to follow the law, Metro policies, the Code, and good judgment; avoid conduct that discredits Metro or the advisory body; avoid altercations or hostility; and refrain from obstructing advisory body operations. Members discussed the importance of preserving their rights as disability advocates, including the ability to participate in protests or other civic activity in their personal capacity. The group generally distinguished conduct undertaken while representing the AAC or participating in AAC activities from members' personal advocacy outside those roles.</w:t>
      </w:r>
    </w:p>
    <w:p w14:paraId="1306BCD3" w14:textId="456A6598" w:rsidR="001A6056" w:rsidRDefault="001A6056" w:rsidP="001A6056">
      <w:pPr>
        <w:tabs>
          <w:tab w:val="left" w:pos="720"/>
        </w:tabs>
        <w:ind w:left="720"/>
        <w:rPr>
          <w:rFonts w:ascii="Arial" w:hAnsi="Arial" w:cs="Arial"/>
          <w:bCs/>
          <w:spacing w:val="-1"/>
          <w:sz w:val="36"/>
          <w:szCs w:val="36"/>
        </w:rPr>
      </w:pPr>
      <w:r w:rsidRPr="001A6056">
        <w:rPr>
          <w:rFonts w:ascii="Arial" w:hAnsi="Arial" w:cs="Arial"/>
          <w:bCs/>
          <w:spacing w:val="-1"/>
          <w:sz w:val="36"/>
          <w:szCs w:val="36"/>
        </w:rPr>
        <w:t xml:space="preserve">The Committee reviewed the nondiscrimination and abusive-conduct provisions, which prohibit derogatory, offensive, sexual, harassing, and repeated egregious verbal attacks against protected groups, advisory </w:t>
      </w:r>
      <w:r w:rsidRPr="001A6056">
        <w:rPr>
          <w:rFonts w:ascii="Arial" w:hAnsi="Arial" w:cs="Arial"/>
          <w:bCs/>
          <w:spacing w:val="-1"/>
          <w:sz w:val="36"/>
          <w:szCs w:val="36"/>
        </w:rPr>
        <w:lastRenderedPageBreak/>
        <w:t xml:space="preserve">body members, Metro staff, Board members, meeting participants, or members of the public. Discussion emphasized respectful but firm advocacy. Members agreed that the Code should not prevent them from identifying failures by Metro staff or operators, provided concerns are raised without abusive conduct. </w:t>
      </w:r>
    </w:p>
    <w:p w14:paraId="2A626B37" w14:textId="77777777" w:rsidR="00085CBF" w:rsidRPr="001A6056" w:rsidRDefault="00085CBF" w:rsidP="001A6056">
      <w:pPr>
        <w:tabs>
          <w:tab w:val="left" w:pos="720"/>
        </w:tabs>
        <w:ind w:left="720"/>
        <w:rPr>
          <w:rFonts w:ascii="Arial" w:hAnsi="Arial" w:cs="Arial"/>
          <w:bCs/>
          <w:spacing w:val="-1"/>
          <w:sz w:val="36"/>
          <w:szCs w:val="36"/>
        </w:rPr>
      </w:pPr>
    </w:p>
    <w:p w14:paraId="0486A686" w14:textId="77777777" w:rsidR="001A6056" w:rsidRDefault="001A6056" w:rsidP="001A6056">
      <w:pPr>
        <w:tabs>
          <w:tab w:val="left" w:pos="720"/>
        </w:tabs>
        <w:ind w:left="720"/>
        <w:rPr>
          <w:rFonts w:ascii="Arial" w:hAnsi="Arial" w:cs="Arial"/>
          <w:bCs/>
          <w:spacing w:val="-1"/>
          <w:sz w:val="36"/>
          <w:szCs w:val="36"/>
        </w:rPr>
      </w:pPr>
      <w:r w:rsidRPr="001A6056">
        <w:rPr>
          <w:rFonts w:ascii="Arial" w:hAnsi="Arial" w:cs="Arial"/>
          <w:bCs/>
          <w:spacing w:val="-1"/>
          <w:sz w:val="36"/>
          <w:szCs w:val="36"/>
        </w:rPr>
        <w:t>Members also discussed situations in which a disability or mental health condition may affect a person's speech or behavior. The Committee emphasized the need to avoid assumptions about a person's intelligence or competence based on speech differences, while also protecting other participants from discriminatory or abusive conduct. Fernando Roldan recommended mental health training for the Committee. Staff agreed to contact the Los Angeles County Department of Mental Health and disability partners about a possible presentation in August or September. Members further suggested explaining Code expectations during the membership interview or orientation process and addressing individual situations on a case-by-case basis.</w:t>
      </w:r>
    </w:p>
    <w:p w14:paraId="573A16D5" w14:textId="77777777" w:rsidR="00085CBF" w:rsidRPr="001A6056" w:rsidRDefault="00085CBF" w:rsidP="001A6056">
      <w:pPr>
        <w:tabs>
          <w:tab w:val="left" w:pos="720"/>
        </w:tabs>
        <w:ind w:left="720"/>
        <w:rPr>
          <w:rFonts w:ascii="Arial" w:hAnsi="Arial" w:cs="Arial"/>
          <w:bCs/>
          <w:spacing w:val="-1"/>
          <w:sz w:val="36"/>
          <w:szCs w:val="36"/>
        </w:rPr>
      </w:pPr>
    </w:p>
    <w:p w14:paraId="3CAF1B2D" w14:textId="1BB99F2E" w:rsidR="001A6056" w:rsidRPr="001A6056" w:rsidRDefault="001A6056" w:rsidP="001A6056">
      <w:pPr>
        <w:tabs>
          <w:tab w:val="left" w:pos="720"/>
        </w:tabs>
        <w:ind w:left="720"/>
        <w:rPr>
          <w:rFonts w:ascii="Arial" w:hAnsi="Arial" w:cs="Arial"/>
          <w:bCs/>
          <w:spacing w:val="-1"/>
          <w:sz w:val="36"/>
          <w:szCs w:val="36"/>
        </w:rPr>
      </w:pPr>
      <w:r w:rsidRPr="001A6056">
        <w:rPr>
          <w:rFonts w:ascii="Arial" w:hAnsi="Arial" w:cs="Arial"/>
          <w:bCs/>
          <w:spacing w:val="-1"/>
          <w:sz w:val="36"/>
          <w:szCs w:val="36"/>
        </w:rPr>
        <w:t>The conflict</w:t>
      </w:r>
      <w:r w:rsidR="00085CBF">
        <w:rPr>
          <w:rFonts w:ascii="Arial" w:hAnsi="Arial" w:cs="Arial"/>
          <w:bCs/>
          <w:spacing w:val="-1"/>
          <w:sz w:val="36"/>
          <w:szCs w:val="36"/>
        </w:rPr>
        <w:t xml:space="preserve"> </w:t>
      </w:r>
      <w:r w:rsidRPr="001A6056">
        <w:rPr>
          <w:rFonts w:ascii="Arial" w:hAnsi="Arial" w:cs="Arial"/>
          <w:bCs/>
          <w:spacing w:val="-1"/>
          <w:sz w:val="36"/>
          <w:szCs w:val="36"/>
        </w:rPr>
        <w:t>of</w:t>
      </w:r>
      <w:r w:rsidR="00085CBF">
        <w:rPr>
          <w:rFonts w:ascii="Arial" w:hAnsi="Arial" w:cs="Arial"/>
          <w:bCs/>
          <w:spacing w:val="-1"/>
          <w:sz w:val="36"/>
          <w:szCs w:val="36"/>
        </w:rPr>
        <w:t xml:space="preserve"> </w:t>
      </w:r>
      <w:r w:rsidRPr="001A6056">
        <w:rPr>
          <w:rFonts w:ascii="Arial" w:hAnsi="Arial" w:cs="Arial"/>
          <w:bCs/>
          <w:spacing w:val="-1"/>
          <w:sz w:val="36"/>
          <w:szCs w:val="36"/>
        </w:rPr>
        <w:t>interest provisions require members to refrain from acting on matters in which outside relationships or personal interests may impair their objectivity. Staff noted that members may participate in outside organizations, but should recuse themselves from an AAC action if a direct conflict arises.</w:t>
      </w:r>
    </w:p>
    <w:p w14:paraId="24B2658A" w14:textId="77777777" w:rsidR="001A6056" w:rsidRDefault="001A6056" w:rsidP="001A6056">
      <w:pPr>
        <w:tabs>
          <w:tab w:val="left" w:pos="720"/>
        </w:tabs>
        <w:ind w:left="720"/>
        <w:rPr>
          <w:rFonts w:ascii="Arial" w:hAnsi="Arial" w:cs="Arial"/>
          <w:bCs/>
          <w:spacing w:val="-1"/>
          <w:sz w:val="36"/>
          <w:szCs w:val="36"/>
        </w:rPr>
      </w:pPr>
      <w:r w:rsidRPr="001A6056">
        <w:rPr>
          <w:rFonts w:ascii="Arial" w:hAnsi="Arial" w:cs="Arial"/>
          <w:bCs/>
          <w:spacing w:val="-1"/>
          <w:sz w:val="36"/>
          <w:szCs w:val="36"/>
        </w:rPr>
        <w:t xml:space="preserve">The suspension and removal provisions allow a </w:t>
      </w:r>
      <w:r w:rsidRPr="001A6056">
        <w:rPr>
          <w:rFonts w:ascii="Arial" w:hAnsi="Arial" w:cs="Arial"/>
          <w:bCs/>
          <w:spacing w:val="-1"/>
          <w:sz w:val="36"/>
          <w:szCs w:val="36"/>
        </w:rPr>
        <w:lastRenderedPageBreak/>
        <w:t>member accused of violating the Code to be suspended while Metro, advisory body leadership, the applicable nominating authority, and the Ethics Office review the conduct. No member may be suspended or removed without cause. Members discussed that the AAC is largely self-selecting and does not have the same external nominating authority used by some other Metro advisory bodies. Ellen Blackman noted that the AAC previously had a membership committee that reviewed prospective members and attendance concerns. The Committee discussed whether a membership committee should be reestablished to clarify admission, attendance, and removal procedures in the bylaws.</w:t>
      </w:r>
    </w:p>
    <w:p w14:paraId="4D278C7A" w14:textId="77777777" w:rsidR="00085CBF" w:rsidRPr="001A6056" w:rsidRDefault="00085CBF" w:rsidP="001A6056">
      <w:pPr>
        <w:tabs>
          <w:tab w:val="left" w:pos="720"/>
        </w:tabs>
        <w:ind w:left="720"/>
        <w:rPr>
          <w:rFonts w:ascii="Arial" w:hAnsi="Arial" w:cs="Arial"/>
          <w:bCs/>
          <w:spacing w:val="-1"/>
          <w:sz w:val="36"/>
          <w:szCs w:val="36"/>
        </w:rPr>
      </w:pPr>
    </w:p>
    <w:p w14:paraId="722D3071" w14:textId="4ED8E7F7" w:rsidR="00AC6A27" w:rsidRPr="00945EAB" w:rsidRDefault="001A6056" w:rsidP="001A6056">
      <w:pPr>
        <w:tabs>
          <w:tab w:val="left" w:pos="720"/>
        </w:tabs>
        <w:ind w:left="720"/>
        <w:rPr>
          <w:rFonts w:ascii="Arial" w:hAnsi="Arial" w:cs="Arial"/>
          <w:bCs/>
          <w:spacing w:val="-1"/>
          <w:sz w:val="36"/>
          <w:szCs w:val="36"/>
        </w:rPr>
      </w:pPr>
      <w:r w:rsidRPr="001A6056">
        <w:rPr>
          <w:rFonts w:ascii="Arial" w:hAnsi="Arial" w:cs="Arial"/>
          <w:bCs/>
          <w:spacing w:val="-1"/>
          <w:sz w:val="36"/>
          <w:szCs w:val="36"/>
        </w:rPr>
        <w:t>The final provisions prohibit unauthorized disclosure of confidential Metro information and misuse of Metro resources, intellectual property, staff time, or member benefits. They also state that the Code supersedes conflicting bylaws and identify the Ethics Office as the source of interpretation and advice. Staff identified Julie Nguyen as the Ethics representative who presented the Code at the prior meeting</w:t>
      </w:r>
      <w:r w:rsidR="008922E6" w:rsidRPr="008922E6">
        <w:rPr>
          <w:rFonts w:ascii="Arial" w:hAnsi="Arial" w:cs="Arial"/>
          <w:bCs/>
          <w:spacing w:val="-1"/>
          <w:sz w:val="36"/>
          <w:szCs w:val="36"/>
        </w:rPr>
        <w:t>.</w:t>
      </w:r>
      <w:r w:rsidR="00AC6A27" w:rsidRPr="00945EAB">
        <w:rPr>
          <w:rFonts w:ascii="Arial" w:hAnsi="Arial" w:cs="Arial"/>
          <w:bCs/>
          <w:spacing w:val="-1"/>
          <w:sz w:val="36"/>
          <w:szCs w:val="36"/>
        </w:rPr>
        <w:t xml:space="preserve"> </w:t>
      </w:r>
    </w:p>
    <w:p w14:paraId="4AA8488D" w14:textId="77777777" w:rsidR="00AC6A27" w:rsidRDefault="00AC6A27" w:rsidP="00AC6A27">
      <w:pPr>
        <w:tabs>
          <w:tab w:val="left" w:pos="720"/>
        </w:tabs>
        <w:ind w:left="720"/>
        <w:contextualSpacing/>
        <w:rPr>
          <w:rFonts w:ascii="Arial" w:hAnsi="Arial" w:cs="Arial"/>
          <w:bCs/>
          <w:spacing w:val="-1"/>
          <w:sz w:val="36"/>
          <w:szCs w:val="36"/>
        </w:rPr>
      </w:pPr>
    </w:p>
    <w:p w14:paraId="1381FF0B" w14:textId="010AF1E8" w:rsidR="00AC6A27" w:rsidRPr="00010DBA" w:rsidRDefault="00085CBF" w:rsidP="00010DBA">
      <w:pPr>
        <w:pStyle w:val="ListParagraph"/>
        <w:numPr>
          <w:ilvl w:val="0"/>
          <w:numId w:val="8"/>
        </w:numPr>
        <w:tabs>
          <w:tab w:val="left" w:pos="720"/>
          <w:tab w:val="left" w:pos="990"/>
          <w:tab w:val="left" w:pos="1260"/>
        </w:tabs>
        <w:rPr>
          <w:rFonts w:ascii="Arial" w:hAnsi="Arial" w:cs="Arial"/>
          <w:bCs/>
          <w:sz w:val="36"/>
          <w:szCs w:val="36"/>
        </w:rPr>
      </w:pPr>
      <w:r>
        <w:rPr>
          <w:rFonts w:ascii="Arial" w:hAnsi="Arial" w:cs="Arial"/>
          <w:b/>
          <w:sz w:val="36"/>
          <w:szCs w:val="36"/>
          <w:u w:val="single"/>
        </w:rPr>
        <w:t>COMMITTEE REPORTS</w:t>
      </w:r>
    </w:p>
    <w:p w14:paraId="35889C59" w14:textId="77777777" w:rsidR="0074219D" w:rsidRPr="0074219D" w:rsidRDefault="0074219D" w:rsidP="0074219D">
      <w:pPr>
        <w:tabs>
          <w:tab w:val="left" w:pos="720"/>
          <w:tab w:val="left" w:pos="990"/>
          <w:tab w:val="left" w:pos="1260"/>
        </w:tabs>
        <w:contextualSpacing/>
        <w:rPr>
          <w:rFonts w:ascii="Arial" w:hAnsi="Arial" w:cs="Arial"/>
          <w:bCs/>
          <w:sz w:val="36"/>
          <w:szCs w:val="36"/>
        </w:rPr>
      </w:pPr>
    </w:p>
    <w:p w14:paraId="63F3E83D" w14:textId="77777777" w:rsidR="00085CBF" w:rsidRPr="00085CBF" w:rsidRDefault="00085CBF" w:rsidP="00085CBF">
      <w:pPr>
        <w:tabs>
          <w:tab w:val="left" w:pos="720"/>
          <w:tab w:val="left" w:pos="990"/>
          <w:tab w:val="left" w:pos="1260"/>
        </w:tabs>
        <w:ind w:left="720"/>
        <w:rPr>
          <w:rFonts w:ascii="Arial" w:hAnsi="Arial" w:cs="Arial"/>
          <w:bCs/>
          <w:sz w:val="36"/>
          <w:szCs w:val="36"/>
        </w:rPr>
      </w:pPr>
      <w:r w:rsidRPr="00085CBF">
        <w:rPr>
          <w:rFonts w:ascii="Arial" w:hAnsi="Arial" w:cs="Arial"/>
          <w:bCs/>
          <w:sz w:val="36"/>
          <w:szCs w:val="36"/>
        </w:rPr>
        <w:t>Jared Rimer provided an abbreviated accessibility report covering Metro committee and Board activity from April through June 2026. He stated that the full report was available on his website in print and Braille formats.</w:t>
      </w:r>
    </w:p>
    <w:p w14:paraId="1F216014" w14:textId="77777777" w:rsidR="00085CBF" w:rsidRDefault="00085CBF" w:rsidP="00085CBF">
      <w:pPr>
        <w:tabs>
          <w:tab w:val="left" w:pos="720"/>
          <w:tab w:val="left" w:pos="990"/>
          <w:tab w:val="left" w:pos="1260"/>
        </w:tabs>
        <w:ind w:left="720"/>
        <w:rPr>
          <w:rFonts w:ascii="Arial" w:hAnsi="Arial" w:cs="Arial"/>
          <w:bCs/>
          <w:sz w:val="36"/>
          <w:szCs w:val="36"/>
        </w:rPr>
      </w:pPr>
      <w:r w:rsidRPr="00085CBF">
        <w:rPr>
          <w:rFonts w:ascii="Arial" w:hAnsi="Arial" w:cs="Arial"/>
          <w:bCs/>
          <w:sz w:val="36"/>
          <w:szCs w:val="36"/>
        </w:rPr>
        <w:lastRenderedPageBreak/>
        <w:t>The report identified recurring concerns with audio announcements and rider information, including announcements that could not be heard throughout the Union Station upper-level platform and similar concerns at Historic Broadway Station. Elevator and escalator reliability remained a major topic, including outages at newly opened D Line extension stations, the need for additional testing, and planned modernization funding.</w:t>
      </w:r>
    </w:p>
    <w:p w14:paraId="4D47AE8B" w14:textId="77777777" w:rsidR="00085CBF" w:rsidRPr="00085CBF" w:rsidRDefault="00085CBF" w:rsidP="00085CBF">
      <w:pPr>
        <w:tabs>
          <w:tab w:val="left" w:pos="720"/>
          <w:tab w:val="left" w:pos="990"/>
          <w:tab w:val="left" w:pos="1260"/>
        </w:tabs>
        <w:ind w:left="720"/>
        <w:rPr>
          <w:rFonts w:ascii="Arial" w:hAnsi="Arial" w:cs="Arial"/>
          <w:bCs/>
          <w:sz w:val="36"/>
          <w:szCs w:val="36"/>
        </w:rPr>
      </w:pPr>
    </w:p>
    <w:p w14:paraId="1C64393B" w14:textId="5E6F92AA" w:rsidR="0074219D" w:rsidRDefault="00085CBF" w:rsidP="00085CBF">
      <w:pPr>
        <w:tabs>
          <w:tab w:val="left" w:pos="720"/>
          <w:tab w:val="left" w:pos="990"/>
          <w:tab w:val="left" w:pos="1260"/>
        </w:tabs>
        <w:ind w:left="720"/>
        <w:rPr>
          <w:rFonts w:ascii="Arial" w:hAnsi="Arial" w:cs="Arial"/>
          <w:bCs/>
          <w:sz w:val="36"/>
          <w:szCs w:val="36"/>
        </w:rPr>
      </w:pPr>
      <w:r w:rsidRPr="00085CBF">
        <w:rPr>
          <w:rFonts w:ascii="Arial" w:hAnsi="Arial" w:cs="Arial"/>
          <w:bCs/>
          <w:sz w:val="36"/>
          <w:szCs w:val="36"/>
        </w:rPr>
        <w:t>Additional themes included wayfinding and navigation technology for major events; support for neurodiverse riders and cognitive accessibility; concerns about the height and usability of newer fare gates; bus operator interactions with blind riders; Braille and accessible information; hydration stations; shuttle services; Access Services participation; and the need to keep accessibility central to World Cup and future major event planning. The report concluded that continued attention to announcements, vertical transportation, navigation, neurodiversity, fare gates, and event planning is necessary to improve independent travel and rider safety</w:t>
      </w:r>
      <w:r w:rsidR="00E443B5" w:rsidRPr="00E443B5">
        <w:rPr>
          <w:rFonts w:ascii="Arial" w:hAnsi="Arial" w:cs="Arial"/>
          <w:bCs/>
          <w:sz w:val="36"/>
          <w:szCs w:val="36"/>
        </w:rPr>
        <w:t>.</w:t>
      </w:r>
    </w:p>
    <w:p w14:paraId="056EFC90" w14:textId="77777777" w:rsidR="00C06DC4" w:rsidRDefault="00C06DC4" w:rsidP="00C06DC4">
      <w:pPr>
        <w:tabs>
          <w:tab w:val="left" w:pos="720"/>
          <w:tab w:val="left" w:pos="990"/>
          <w:tab w:val="left" w:pos="1260"/>
        </w:tabs>
        <w:ind w:left="720"/>
        <w:rPr>
          <w:rFonts w:ascii="Arial" w:hAnsi="Arial" w:cs="Arial"/>
          <w:bCs/>
          <w:sz w:val="36"/>
          <w:szCs w:val="36"/>
        </w:rPr>
      </w:pPr>
    </w:p>
    <w:p w14:paraId="091D8BD1" w14:textId="6AABBC1B" w:rsidR="00AC6A27" w:rsidRPr="0074219D" w:rsidRDefault="00085CBF" w:rsidP="0074219D">
      <w:pPr>
        <w:pStyle w:val="ListParagraph"/>
        <w:numPr>
          <w:ilvl w:val="0"/>
          <w:numId w:val="8"/>
        </w:numPr>
        <w:tabs>
          <w:tab w:val="left" w:pos="720"/>
          <w:tab w:val="left" w:pos="990"/>
          <w:tab w:val="left" w:pos="1260"/>
        </w:tabs>
        <w:rPr>
          <w:rFonts w:ascii="Arial" w:hAnsi="Arial" w:cs="Arial"/>
          <w:bCs/>
          <w:sz w:val="36"/>
          <w:szCs w:val="36"/>
        </w:rPr>
      </w:pPr>
      <w:r>
        <w:rPr>
          <w:rFonts w:ascii="Arial" w:hAnsi="Arial" w:cs="Arial"/>
          <w:b/>
          <w:sz w:val="36"/>
          <w:szCs w:val="36"/>
          <w:u w:val="single"/>
        </w:rPr>
        <w:t>NEW BUSINESS</w:t>
      </w:r>
    </w:p>
    <w:p w14:paraId="0F718345" w14:textId="77777777" w:rsidR="005B5C32" w:rsidRDefault="005B5C32" w:rsidP="005B5C32">
      <w:pPr>
        <w:tabs>
          <w:tab w:val="left" w:pos="720"/>
          <w:tab w:val="left" w:pos="990"/>
          <w:tab w:val="left" w:pos="1260"/>
        </w:tabs>
        <w:rPr>
          <w:rFonts w:ascii="Arial" w:hAnsi="Arial" w:cs="Arial"/>
          <w:b/>
          <w:sz w:val="36"/>
          <w:szCs w:val="36"/>
          <w:u w:val="single"/>
        </w:rPr>
      </w:pPr>
    </w:p>
    <w:p w14:paraId="6E9D19E6" w14:textId="77777777" w:rsidR="00085CBF" w:rsidRDefault="00085CBF" w:rsidP="00085CBF">
      <w:pPr>
        <w:tabs>
          <w:tab w:val="left" w:pos="720"/>
          <w:tab w:val="left" w:pos="990"/>
          <w:tab w:val="left" w:pos="1260"/>
        </w:tabs>
        <w:ind w:left="720"/>
        <w:rPr>
          <w:rFonts w:ascii="Arial" w:hAnsi="Arial" w:cs="Arial"/>
          <w:sz w:val="36"/>
          <w:szCs w:val="36"/>
        </w:rPr>
      </w:pPr>
      <w:r w:rsidRPr="00085CBF">
        <w:rPr>
          <w:rFonts w:ascii="Arial" w:hAnsi="Arial" w:cs="Arial"/>
          <w:sz w:val="36"/>
          <w:szCs w:val="36"/>
        </w:rPr>
        <w:t xml:space="preserve">Greg Kuhl recommended that Metro provide public-facing documents and notices in more languages, particularly in preparation for the World Cup, Olympics, and Paralympics. He described a state practice in which notices include multilingual </w:t>
      </w:r>
      <w:r w:rsidRPr="00085CBF">
        <w:rPr>
          <w:rFonts w:ascii="Arial" w:hAnsi="Arial" w:cs="Arial"/>
          <w:sz w:val="36"/>
          <w:szCs w:val="36"/>
        </w:rPr>
        <w:lastRenderedPageBreak/>
        <w:t>instructions explaining how to request a document in another language. Staff reported that Metro employees and World Cup volunteers have access to Language Line interpretation and that the service can connect callers with a human interpreter in approximately 30 seconds. Staff also described the distribution of 'I Speak' pins to multilingual employees and volunteers and acknowledged the need for continued employee awareness and use of available tools. A member clarified terminology concerning Filipino and Tagalog.</w:t>
      </w:r>
    </w:p>
    <w:p w14:paraId="6071B9AE" w14:textId="77777777" w:rsidR="00085CBF" w:rsidRPr="00085CBF" w:rsidRDefault="00085CBF" w:rsidP="00085CBF">
      <w:pPr>
        <w:tabs>
          <w:tab w:val="left" w:pos="720"/>
          <w:tab w:val="left" w:pos="990"/>
          <w:tab w:val="left" w:pos="1260"/>
        </w:tabs>
        <w:ind w:left="720"/>
        <w:rPr>
          <w:rFonts w:ascii="Arial" w:hAnsi="Arial" w:cs="Arial"/>
          <w:sz w:val="36"/>
          <w:szCs w:val="36"/>
        </w:rPr>
      </w:pPr>
    </w:p>
    <w:p w14:paraId="1BF7856B" w14:textId="77777777" w:rsidR="00085CBF" w:rsidRDefault="00085CBF" w:rsidP="00085CBF">
      <w:pPr>
        <w:tabs>
          <w:tab w:val="left" w:pos="720"/>
          <w:tab w:val="left" w:pos="990"/>
          <w:tab w:val="left" w:pos="1260"/>
        </w:tabs>
        <w:ind w:left="720"/>
        <w:rPr>
          <w:rFonts w:ascii="Arial" w:hAnsi="Arial" w:cs="Arial"/>
          <w:sz w:val="36"/>
          <w:szCs w:val="36"/>
        </w:rPr>
      </w:pPr>
      <w:r w:rsidRPr="00085CBF">
        <w:rPr>
          <w:rFonts w:ascii="Arial" w:hAnsi="Arial" w:cs="Arial"/>
          <w:sz w:val="36"/>
          <w:szCs w:val="36"/>
        </w:rPr>
        <w:t>Arlene Descargar proposed a roundtable or summit involving community-based organizations and people with disabilities so the AAC can develop stronger collective recommendations to Metro leadership. She also suggested considering additional meetings between regular AAC meetings, quarterly meet-and-confer sessions with departments responsible for issues raised by members, and a future presentation from the Hidden Disabilities Sunflower organization. The proposals were referred for consideration during the steering committee discussion and future agenda development.</w:t>
      </w:r>
    </w:p>
    <w:p w14:paraId="764E523C" w14:textId="77777777" w:rsidR="00085CBF" w:rsidRPr="00085CBF" w:rsidRDefault="00085CBF" w:rsidP="00085CBF">
      <w:pPr>
        <w:tabs>
          <w:tab w:val="left" w:pos="720"/>
          <w:tab w:val="left" w:pos="990"/>
          <w:tab w:val="left" w:pos="1260"/>
        </w:tabs>
        <w:ind w:left="720"/>
        <w:rPr>
          <w:rFonts w:ascii="Arial" w:hAnsi="Arial" w:cs="Arial"/>
          <w:sz w:val="36"/>
          <w:szCs w:val="36"/>
        </w:rPr>
      </w:pPr>
    </w:p>
    <w:p w14:paraId="1C73577B" w14:textId="01C61871" w:rsidR="00102CFD" w:rsidRDefault="00085CBF" w:rsidP="00085CBF">
      <w:pPr>
        <w:tabs>
          <w:tab w:val="left" w:pos="720"/>
          <w:tab w:val="left" w:pos="990"/>
          <w:tab w:val="left" w:pos="1260"/>
        </w:tabs>
        <w:ind w:left="720"/>
        <w:rPr>
          <w:rFonts w:ascii="Arial" w:hAnsi="Arial" w:cs="Arial"/>
          <w:sz w:val="36"/>
          <w:szCs w:val="36"/>
        </w:rPr>
      </w:pPr>
      <w:r w:rsidRPr="00085CBF">
        <w:rPr>
          <w:rFonts w:ascii="Arial" w:hAnsi="Arial" w:cs="Arial"/>
          <w:sz w:val="36"/>
          <w:szCs w:val="36"/>
        </w:rPr>
        <w:t>Staff reiterated that the elevator maintenance team is expected to attend the August meeting. Members may provide questions and examples in advance so the team can research elevator reliability, repair response, outage notifications, and related concerns before the presentation</w:t>
      </w:r>
      <w:r w:rsidR="00102CFD" w:rsidRPr="00102CFD">
        <w:rPr>
          <w:rFonts w:ascii="Arial" w:hAnsi="Arial" w:cs="Arial"/>
          <w:sz w:val="36"/>
          <w:szCs w:val="36"/>
        </w:rPr>
        <w:t>.</w:t>
      </w:r>
    </w:p>
    <w:p w14:paraId="7CC26DD8" w14:textId="77777777" w:rsidR="00102CFD" w:rsidRDefault="00102CFD" w:rsidP="00102CFD">
      <w:pPr>
        <w:tabs>
          <w:tab w:val="left" w:pos="720"/>
          <w:tab w:val="left" w:pos="990"/>
          <w:tab w:val="left" w:pos="1260"/>
        </w:tabs>
        <w:ind w:left="720"/>
        <w:rPr>
          <w:rFonts w:ascii="Arial" w:hAnsi="Arial" w:cs="Arial"/>
          <w:sz w:val="36"/>
          <w:szCs w:val="36"/>
        </w:rPr>
      </w:pPr>
    </w:p>
    <w:p w14:paraId="43F2FBC3" w14:textId="22DF6E49" w:rsidR="005B5C32" w:rsidRPr="005B5C32" w:rsidRDefault="00085CBF" w:rsidP="005B5C32">
      <w:pPr>
        <w:pStyle w:val="ListParagraph"/>
        <w:numPr>
          <w:ilvl w:val="0"/>
          <w:numId w:val="8"/>
        </w:numPr>
        <w:tabs>
          <w:tab w:val="left" w:pos="720"/>
          <w:tab w:val="left" w:pos="990"/>
          <w:tab w:val="left" w:pos="1260"/>
        </w:tabs>
        <w:rPr>
          <w:rFonts w:ascii="Arial" w:hAnsi="Arial" w:cs="Arial"/>
          <w:b/>
          <w:bCs/>
          <w:sz w:val="36"/>
          <w:szCs w:val="36"/>
          <w:u w:val="single"/>
        </w:rPr>
      </w:pPr>
      <w:r>
        <w:rPr>
          <w:rFonts w:ascii="Arial" w:hAnsi="Arial" w:cs="Arial"/>
          <w:b/>
          <w:bCs/>
          <w:sz w:val="36"/>
          <w:szCs w:val="36"/>
          <w:u w:val="single"/>
        </w:rPr>
        <w:t>PUBLIC COMMENT</w:t>
      </w:r>
    </w:p>
    <w:p w14:paraId="40DC60C0" w14:textId="77777777" w:rsidR="005B5C32" w:rsidRDefault="005B5C32" w:rsidP="005B5C32">
      <w:pPr>
        <w:tabs>
          <w:tab w:val="left" w:pos="720"/>
          <w:tab w:val="left" w:pos="990"/>
          <w:tab w:val="left" w:pos="1260"/>
        </w:tabs>
        <w:rPr>
          <w:rFonts w:ascii="Arial" w:hAnsi="Arial" w:cs="Arial"/>
          <w:sz w:val="36"/>
          <w:szCs w:val="36"/>
        </w:rPr>
      </w:pPr>
    </w:p>
    <w:bookmarkEnd w:id="0"/>
    <w:p w14:paraId="78D626B1" w14:textId="4ED24ADE" w:rsidR="0074219D" w:rsidRDefault="00085CBF" w:rsidP="00E443B5">
      <w:pPr>
        <w:tabs>
          <w:tab w:val="left" w:pos="720"/>
          <w:tab w:val="left" w:pos="990"/>
          <w:tab w:val="left" w:pos="1260"/>
        </w:tabs>
        <w:ind w:left="720"/>
        <w:contextualSpacing/>
        <w:rPr>
          <w:rFonts w:ascii="Arial" w:hAnsi="Arial" w:cs="Arial"/>
          <w:sz w:val="36"/>
          <w:szCs w:val="36"/>
        </w:rPr>
      </w:pPr>
      <w:r w:rsidRPr="00085CBF">
        <w:rPr>
          <w:rFonts w:ascii="Arial" w:hAnsi="Arial" w:cs="Arial"/>
          <w:sz w:val="36"/>
          <w:szCs w:val="36"/>
        </w:rPr>
        <w:t>The Chair opened public comment. No public comments were offered.</w:t>
      </w:r>
    </w:p>
    <w:p w14:paraId="2D41BA0E" w14:textId="77777777" w:rsidR="00853D8C" w:rsidRDefault="00853D8C" w:rsidP="0074219D">
      <w:pPr>
        <w:tabs>
          <w:tab w:val="left" w:pos="720"/>
          <w:tab w:val="left" w:pos="990"/>
          <w:tab w:val="left" w:pos="1260"/>
        </w:tabs>
        <w:rPr>
          <w:rFonts w:ascii="Arial" w:hAnsi="Arial" w:cs="Arial"/>
          <w:sz w:val="36"/>
          <w:szCs w:val="36"/>
        </w:rPr>
      </w:pPr>
    </w:p>
    <w:p w14:paraId="0C3E245B" w14:textId="1DFBCCBB" w:rsidR="007C6E33" w:rsidRPr="00853D8C" w:rsidRDefault="00853D8C" w:rsidP="007C6E33">
      <w:pPr>
        <w:pStyle w:val="ListParagraph"/>
        <w:numPr>
          <w:ilvl w:val="0"/>
          <w:numId w:val="8"/>
        </w:numPr>
        <w:tabs>
          <w:tab w:val="left" w:pos="720"/>
          <w:tab w:val="left" w:pos="990"/>
          <w:tab w:val="left" w:pos="1260"/>
        </w:tabs>
        <w:rPr>
          <w:rFonts w:ascii="Arial" w:hAnsi="Arial" w:cs="Arial"/>
          <w:sz w:val="36"/>
          <w:szCs w:val="36"/>
          <w:u w:val="single"/>
        </w:rPr>
      </w:pPr>
      <w:r w:rsidRPr="00853D8C">
        <w:rPr>
          <w:rFonts w:ascii="Arial" w:hAnsi="Arial" w:cs="Arial"/>
          <w:b/>
          <w:bCs/>
          <w:sz w:val="36"/>
          <w:szCs w:val="36"/>
          <w:u w:val="single"/>
        </w:rPr>
        <w:t>ADJOURNMENT</w:t>
      </w:r>
    </w:p>
    <w:p w14:paraId="06A7E042" w14:textId="77777777" w:rsidR="0074219D" w:rsidRPr="0074219D" w:rsidRDefault="0074219D" w:rsidP="0074219D">
      <w:pPr>
        <w:tabs>
          <w:tab w:val="left" w:pos="720"/>
          <w:tab w:val="left" w:pos="990"/>
          <w:tab w:val="left" w:pos="1260"/>
        </w:tabs>
        <w:ind w:left="720"/>
        <w:contextualSpacing/>
        <w:rPr>
          <w:rFonts w:ascii="Arial" w:hAnsi="Arial" w:cs="Arial"/>
          <w:sz w:val="36"/>
          <w:szCs w:val="36"/>
        </w:rPr>
      </w:pPr>
    </w:p>
    <w:p w14:paraId="7654561F" w14:textId="0AB487A1" w:rsidR="00AC6A27" w:rsidRPr="00144F25" w:rsidRDefault="00085CBF" w:rsidP="00085CBF">
      <w:pPr>
        <w:tabs>
          <w:tab w:val="left" w:pos="720"/>
          <w:tab w:val="left" w:pos="990"/>
          <w:tab w:val="left" w:pos="1260"/>
        </w:tabs>
        <w:ind w:left="720"/>
        <w:contextualSpacing/>
        <w:rPr>
          <w:rFonts w:ascii="Arial" w:hAnsi="Arial" w:cs="Arial"/>
          <w:sz w:val="36"/>
          <w:szCs w:val="36"/>
        </w:rPr>
      </w:pPr>
      <w:r w:rsidRPr="00085CBF">
        <w:rPr>
          <w:rFonts w:ascii="Arial" w:hAnsi="Arial" w:cs="Arial"/>
          <w:sz w:val="36"/>
          <w:szCs w:val="36"/>
        </w:rPr>
        <w:t>Chair Kathleen Barajas adjourned the meeting. Staff announced that the next regular AAC meeting is scheduled for August 13, 2026. The steering committee was scheduled to meet immediately following a short break to develop the August agenda</w:t>
      </w:r>
      <w:r>
        <w:rPr>
          <w:rFonts w:ascii="Arial" w:hAnsi="Arial" w:cs="Arial"/>
          <w:sz w:val="36"/>
          <w:szCs w:val="36"/>
        </w:rPr>
        <w:t>.</w:t>
      </w:r>
    </w:p>
    <w:sectPr w:rsidR="00AC6A27" w:rsidRPr="00144F25">
      <w:headerReference w:type="default" r:id="rId10"/>
      <w:pgSz w:w="12240" w:h="15840"/>
      <w:pgMar w:top="1440" w:right="1440" w:bottom="1440" w:left="1440" w:header="432" w:footer="11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1206A" w14:textId="77777777" w:rsidR="00BA6EFD" w:rsidRDefault="00BA6EFD">
      <w:r>
        <w:separator/>
      </w:r>
    </w:p>
  </w:endnote>
  <w:endnote w:type="continuationSeparator" w:id="0">
    <w:p w14:paraId="09CFA7AA" w14:textId="77777777" w:rsidR="00BA6EFD" w:rsidRDefault="00BA6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4C1C3" w14:textId="77777777" w:rsidR="00BA6EFD" w:rsidRDefault="00BA6EFD">
      <w:r>
        <w:separator/>
      </w:r>
    </w:p>
  </w:footnote>
  <w:footnote w:type="continuationSeparator" w:id="0">
    <w:p w14:paraId="4AD39C9C" w14:textId="77777777" w:rsidR="00BA6EFD" w:rsidRDefault="00BA6E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0B24D" w14:textId="77777777" w:rsidR="007912A7" w:rsidRDefault="00336053">
    <w:pPr>
      <w:pStyle w:val="Header"/>
    </w:pPr>
    <w:r>
      <w:rPr>
        <w:noProof/>
      </w:rPr>
      <w:drawing>
        <wp:inline distT="0" distB="0" distL="0" distR="0" wp14:anchorId="38A0D5CB" wp14:editId="0D369D00">
          <wp:extent cx="1574456" cy="685800"/>
          <wp:effectExtent l="0" t="0" r="6985" b="0"/>
          <wp:docPr id="1" name="Picture 1" descr="M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4456" cy="685800"/>
                  </a:xfrm>
                  <a:prstGeom prst="rect">
                    <a:avLst/>
                  </a:prstGeom>
                  <a:noFill/>
                  <a:ln>
                    <a:noFill/>
                  </a:ln>
                </pic:spPr>
              </pic:pic>
            </a:graphicData>
          </a:graphic>
        </wp:inline>
      </w:drawing>
    </w:r>
    <w:r>
      <w:rPr>
        <w:noProof/>
      </w:rPr>
      <w:drawing>
        <wp:anchor distT="0" distB="0" distL="114300" distR="114300" simplePos="0" relativeHeight="251658240" behindDoc="0" locked="0" layoutInCell="1" allowOverlap="1" wp14:anchorId="0331B630" wp14:editId="06A1CDB4">
          <wp:simplePos x="0" y="0"/>
          <wp:positionH relativeFrom="column">
            <wp:posOffset>6206605</wp:posOffset>
          </wp:positionH>
          <wp:positionV relativeFrom="paragraph">
            <wp:posOffset>-41910</wp:posOffset>
          </wp:positionV>
          <wp:extent cx="463550" cy="46355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9775E"/>
    <w:multiLevelType w:val="multilevel"/>
    <w:tmpl w:val="6A5484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E945FF"/>
    <w:multiLevelType w:val="hybridMultilevel"/>
    <w:tmpl w:val="39889F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55B7B0B"/>
    <w:multiLevelType w:val="hybridMultilevel"/>
    <w:tmpl w:val="509036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82A47CF"/>
    <w:multiLevelType w:val="hybridMultilevel"/>
    <w:tmpl w:val="468C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B33E05"/>
    <w:multiLevelType w:val="hybridMultilevel"/>
    <w:tmpl w:val="F9DC3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AD7B93"/>
    <w:multiLevelType w:val="hybridMultilevel"/>
    <w:tmpl w:val="FDA41B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15:restartNumberingAfterBreak="0">
    <w:nsid w:val="2259735B"/>
    <w:multiLevelType w:val="hybridMultilevel"/>
    <w:tmpl w:val="79E0FE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27C74882"/>
    <w:multiLevelType w:val="hybridMultilevel"/>
    <w:tmpl w:val="67E07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BD014F9"/>
    <w:multiLevelType w:val="hybridMultilevel"/>
    <w:tmpl w:val="A9E68C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09C1B9B"/>
    <w:multiLevelType w:val="hybridMultilevel"/>
    <w:tmpl w:val="9B12AB74"/>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10" w15:restartNumberingAfterBreak="0">
    <w:nsid w:val="36A10A4F"/>
    <w:multiLevelType w:val="hybridMultilevel"/>
    <w:tmpl w:val="1FEE4F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A824EAC"/>
    <w:multiLevelType w:val="hybridMultilevel"/>
    <w:tmpl w:val="F26465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F282411"/>
    <w:multiLevelType w:val="hybridMultilevel"/>
    <w:tmpl w:val="9B440D7A"/>
    <w:lvl w:ilvl="0" w:tplc="BE06998C">
      <w:start w:val="1"/>
      <w:numFmt w:val="decimal"/>
      <w:lvlText w:val="%1."/>
      <w:lvlJc w:val="left"/>
      <w:pPr>
        <w:ind w:left="3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5D1CDC"/>
    <w:multiLevelType w:val="hybridMultilevel"/>
    <w:tmpl w:val="04988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69560B"/>
    <w:multiLevelType w:val="multilevel"/>
    <w:tmpl w:val="6A84E8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7B3885"/>
    <w:multiLevelType w:val="hybridMultilevel"/>
    <w:tmpl w:val="25EAEF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16407269">
    <w:abstractNumId w:val="12"/>
  </w:num>
  <w:num w:numId="2" w16cid:durableId="1929654259">
    <w:abstractNumId w:val="9"/>
  </w:num>
  <w:num w:numId="3" w16cid:durableId="115028744">
    <w:abstractNumId w:val="13"/>
  </w:num>
  <w:num w:numId="4" w16cid:durableId="469327538">
    <w:abstractNumId w:val="14"/>
  </w:num>
  <w:num w:numId="5" w16cid:durableId="388917115">
    <w:abstractNumId w:val="0"/>
  </w:num>
  <w:num w:numId="6" w16cid:durableId="1562666462">
    <w:abstractNumId w:val="2"/>
  </w:num>
  <w:num w:numId="7" w16cid:durableId="1561940447">
    <w:abstractNumId w:val="15"/>
  </w:num>
  <w:num w:numId="8" w16cid:durableId="20052327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0149612">
    <w:abstractNumId w:val="5"/>
  </w:num>
  <w:num w:numId="10" w16cid:durableId="1101798087">
    <w:abstractNumId w:val="6"/>
  </w:num>
  <w:num w:numId="11" w16cid:durableId="879053001">
    <w:abstractNumId w:val="8"/>
  </w:num>
  <w:num w:numId="12" w16cid:durableId="1165241924">
    <w:abstractNumId w:val="3"/>
  </w:num>
  <w:num w:numId="13" w16cid:durableId="923491661">
    <w:abstractNumId w:val="1"/>
  </w:num>
  <w:num w:numId="14" w16cid:durableId="137040431">
    <w:abstractNumId w:val="11"/>
  </w:num>
  <w:num w:numId="15" w16cid:durableId="2027828351">
    <w:abstractNumId w:val="7"/>
  </w:num>
  <w:num w:numId="16" w16cid:durableId="1539274917">
    <w:abstractNumId w:val="10"/>
  </w:num>
  <w:num w:numId="17" w16cid:durableId="13716104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1E7"/>
    <w:rsid w:val="000022A8"/>
    <w:rsid w:val="0000252C"/>
    <w:rsid w:val="00006713"/>
    <w:rsid w:val="00010876"/>
    <w:rsid w:val="00010DBA"/>
    <w:rsid w:val="0001614B"/>
    <w:rsid w:val="000178AD"/>
    <w:rsid w:val="00021407"/>
    <w:rsid w:val="00027BC4"/>
    <w:rsid w:val="000303CE"/>
    <w:rsid w:val="000328C8"/>
    <w:rsid w:val="00040D91"/>
    <w:rsid w:val="00040E7B"/>
    <w:rsid w:val="00045376"/>
    <w:rsid w:val="0005508E"/>
    <w:rsid w:val="00061423"/>
    <w:rsid w:val="00062F5E"/>
    <w:rsid w:val="00067EA9"/>
    <w:rsid w:val="000711EB"/>
    <w:rsid w:val="00073CAF"/>
    <w:rsid w:val="000837DC"/>
    <w:rsid w:val="00083ACE"/>
    <w:rsid w:val="00084F23"/>
    <w:rsid w:val="00085CBF"/>
    <w:rsid w:val="00085D43"/>
    <w:rsid w:val="000A65E3"/>
    <w:rsid w:val="000B1E05"/>
    <w:rsid w:val="000B3ABA"/>
    <w:rsid w:val="000B77E9"/>
    <w:rsid w:val="000B7FD5"/>
    <w:rsid w:val="000D0447"/>
    <w:rsid w:val="000E73A2"/>
    <w:rsid w:val="0010172A"/>
    <w:rsid w:val="00102CFD"/>
    <w:rsid w:val="00104C1F"/>
    <w:rsid w:val="00105D33"/>
    <w:rsid w:val="001109DD"/>
    <w:rsid w:val="001131BE"/>
    <w:rsid w:val="00116FC0"/>
    <w:rsid w:val="00117C68"/>
    <w:rsid w:val="0012016B"/>
    <w:rsid w:val="00121183"/>
    <w:rsid w:val="0012347A"/>
    <w:rsid w:val="001237E7"/>
    <w:rsid w:val="00123867"/>
    <w:rsid w:val="00131697"/>
    <w:rsid w:val="00137265"/>
    <w:rsid w:val="0014359E"/>
    <w:rsid w:val="00156822"/>
    <w:rsid w:val="001611AF"/>
    <w:rsid w:val="00162078"/>
    <w:rsid w:val="00167209"/>
    <w:rsid w:val="00171353"/>
    <w:rsid w:val="00171B86"/>
    <w:rsid w:val="00172497"/>
    <w:rsid w:val="00172C8F"/>
    <w:rsid w:val="001973D8"/>
    <w:rsid w:val="001A6056"/>
    <w:rsid w:val="001A62C6"/>
    <w:rsid w:val="001B0E63"/>
    <w:rsid w:val="001B3B5B"/>
    <w:rsid w:val="001C142D"/>
    <w:rsid w:val="001C5B16"/>
    <w:rsid w:val="001C7D0B"/>
    <w:rsid w:val="001D12A3"/>
    <w:rsid w:val="001D2C43"/>
    <w:rsid w:val="001D3D3E"/>
    <w:rsid w:val="001D4D56"/>
    <w:rsid w:val="001E259C"/>
    <w:rsid w:val="001E66BF"/>
    <w:rsid w:val="001F1771"/>
    <w:rsid w:val="00207BEE"/>
    <w:rsid w:val="00221CB3"/>
    <w:rsid w:val="002236E6"/>
    <w:rsid w:val="00225187"/>
    <w:rsid w:val="002307E3"/>
    <w:rsid w:val="0023121A"/>
    <w:rsid w:val="002376D6"/>
    <w:rsid w:val="00241F79"/>
    <w:rsid w:val="00245252"/>
    <w:rsid w:val="00250A26"/>
    <w:rsid w:val="00250F91"/>
    <w:rsid w:val="00252A99"/>
    <w:rsid w:val="002604AC"/>
    <w:rsid w:val="00260C42"/>
    <w:rsid w:val="00264E1F"/>
    <w:rsid w:val="002651D7"/>
    <w:rsid w:val="002821D0"/>
    <w:rsid w:val="00291747"/>
    <w:rsid w:val="00291B6A"/>
    <w:rsid w:val="002A4584"/>
    <w:rsid w:val="002B2946"/>
    <w:rsid w:val="002B43DF"/>
    <w:rsid w:val="002B5908"/>
    <w:rsid w:val="002B6025"/>
    <w:rsid w:val="002C69B2"/>
    <w:rsid w:val="002D1ABA"/>
    <w:rsid w:val="002D279F"/>
    <w:rsid w:val="002D3C35"/>
    <w:rsid w:val="002D5935"/>
    <w:rsid w:val="002E046E"/>
    <w:rsid w:val="002E34C4"/>
    <w:rsid w:val="002E79E7"/>
    <w:rsid w:val="002E7B78"/>
    <w:rsid w:val="002E7B92"/>
    <w:rsid w:val="002F12EC"/>
    <w:rsid w:val="00305ACB"/>
    <w:rsid w:val="00314790"/>
    <w:rsid w:val="00314A45"/>
    <w:rsid w:val="00314BD9"/>
    <w:rsid w:val="00315662"/>
    <w:rsid w:val="003168D9"/>
    <w:rsid w:val="00332780"/>
    <w:rsid w:val="00336053"/>
    <w:rsid w:val="0036028A"/>
    <w:rsid w:val="003628B6"/>
    <w:rsid w:val="003631F9"/>
    <w:rsid w:val="00363BC6"/>
    <w:rsid w:val="00364842"/>
    <w:rsid w:val="0036631B"/>
    <w:rsid w:val="003723E3"/>
    <w:rsid w:val="00377D0E"/>
    <w:rsid w:val="00384388"/>
    <w:rsid w:val="0038509B"/>
    <w:rsid w:val="00390F0B"/>
    <w:rsid w:val="00397B90"/>
    <w:rsid w:val="003A1A1C"/>
    <w:rsid w:val="003A503E"/>
    <w:rsid w:val="003B29D8"/>
    <w:rsid w:val="003B6914"/>
    <w:rsid w:val="003C3674"/>
    <w:rsid w:val="003D207D"/>
    <w:rsid w:val="003D3150"/>
    <w:rsid w:val="003D60BF"/>
    <w:rsid w:val="003D6A13"/>
    <w:rsid w:val="003E1FD6"/>
    <w:rsid w:val="003F1012"/>
    <w:rsid w:val="003F4624"/>
    <w:rsid w:val="00404104"/>
    <w:rsid w:val="00415916"/>
    <w:rsid w:val="00417E22"/>
    <w:rsid w:val="004203EE"/>
    <w:rsid w:val="00426ADF"/>
    <w:rsid w:val="00436CBC"/>
    <w:rsid w:val="00441897"/>
    <w:rsid w:val="0044191E"/>
    <w:rsid w:val="00445761"/>
    <w:rsid w:val="00451EF9"/>
    <w:rsid w:val="00454A71"/>
    <w:rsid w:val="004578CD"/>
    <w:rsid w:val="00463F0C"/>
    <w:rsid w:val="00464401"/>
    <w:rsid w:val="004662CE"/>
    <w:rsid w:val="00477F33"/>
    <w:rsid w:val="00481668"/>
    <w:rsid w:val="004824DD"/>
    <w:rsid w:val="00491A10"/>
    <w:rsid w:val="00496304"/>
    <w:rsid w:val="004A028F"/>
    <w:rsid w:val="004A74E0"/>
    <w:rsid w:val="004B4589"/>
    <w:rsid w:val="004B6126"/>
    <w:rsid w:val="004B77FB"/>
    <w:rsid w:val="004B7EEF"/>
    <w:rsid w:val="004C1F1A"/>
    <w:rsid w:val="004C3724"/>
    <w:rsid w:val="004C3918"/>
    <w:rsid w:val="004E39BF"/>
    <w:rsid w:val="004E63C6"/>
    <w:rsid w:val="0050474F"/>
    <w:rsid w:val="005047B7"/>
    <w:rsid w:val="0050482A"/>
    <w:rsid w:val="0050503C"/>
    <w:rsid w:val="00505096"/>
    <w:rsid w:val="00516FEB"/>
    <w:rsid w:val="005214EE"/>
    <w:rsid w:val="00534079"/>
    <w:rsid w:val="005348C1"/>
    <w:rsid w:val="00543EF8"/>
    <w:rsid w:val="005466EE"/>
    <w:rsid w:val="00547CE9"/>
    <w:rsid w:val="00551B4C"/>
    <w:rsid w:val="00556579"/>
    <w:rsid w:val="00567FD2"/>
    <w:rsid w:val="005719EA"/>
    <w:rsid w:val="00573ECC"/>
    <w:rsid w:val="005744FD"/>
    <w:rsid w:val="0058243E"/>
    <w:rsid w:val="00582A23"/>
    <w:rsid w:val="00590778"/>
    <w:rsid w:val="00591A65"/>
    <w:rsid w:val="00592CCB"/>
    <w:rsid w:val="00594EA7"/>
    <w:rsid w:val="005970B3"/>
    <w:rsid w:val="005B5B50"/>
    <w:rsid w:val="005B5C32"/>
    <w:rsid w:val="005C57B5"/>
    <w:rsid w:val="005C5C3F"/>
    <w:rsid w:val="005D79AF"/>
    <w:rsid w:val="005E71B4"/>
    <w:rsid w:val="005E72DE"/>
    <w:rsid w:val="005F0CBC"/>
    <w:rsid w:val="005F79F3"/>
    <w:rsid w:val="00601D3E"/>
    <w:rsid w:val="006127C9"/>
    <w:rsid w:val="00613A43"/>
    <w:rsid w:val="0062281C"/>
    <w:rsid w:val="00622A24"/>
    <w:rsid w:val="006316D0"/>
    <w:rsid w:val="00634232"/>
    <w:rsid w:val="00635147"/>
    <w:rsid w:val="00640F15"/>
    <w:rsid w:val="006425E4"/>
    <w:rsid w:val="00644923"/>
    <w:rsid w:val="00646181"/>
    <w:rsid w:val="00650BC2"/>
    <w:rsid w:val="006719FA"/>
    <w:rsid w:val="006769A3"/>
    <w:rsid w:val="006870A9"/>
    <w:rsid w:val="006872DA"/>
    <w:rsid w:val="006925C3"/>
    <w:rsid w:val="0069314E"/>
    <w:rsid w:val="00697AFA"/>
    <w:rsid w:val="006A5AEC"/>
    <w:rsid w:val="006B5ECB"/>
    <w:rsid w:val="006B7966"/>
    <w:rsid w:val="006C5817"/>
    <w:rsid w:val="006D27BE"/>
    <w:rsid w:val="006D2BD4"/>
    <w:rsid w:val="006D4E13"/>
    <w:rsid w:val="006E130A"/>
    <w:rsid w:val="006E682C"/>
    <w:rsid w:val="006E71C9"/>
    <w:rsid w:val="006F1F83"/>
    <w:rsid w:val="006F48A3"/>
    <w:rsid w:val="007011DC"/>
    <w:rsid w:val="00703AFA"/>
    <w:rsid w:val="00706B99"/>
    <w:rsid w:val="007106AC"/>
    <w:rsid w:val="00713A11"/>
    <w:rsid w:val="0072192A"/>
    <w:rsid w:val="00741041"/>
    <w:rsid w:val="0074219D"/>
    <w:rsid w:val="00750B39"/>
    <w:rsid w:val="00762579"/>
    <w:rsid w:val="00765E84"/>
    <w:rsid w:val="00766586"/>
    <w:rsid w:val="00767F04"/>
    <w:rsid w:val="007829BF"/>
    <w:rsid w:val="00783087"/>
    <w:rsid w:val="007844ED"/>
    <w:rsid w:val="00785CE5"/>
    <w:rsid w:val="007912A7"/>
    <w:rsid w:val="007A3E40"/>
    <w:rsid w:val="007A67E2"/>
    <w:rsid w:val="007B4129"/>
    <w:rsid w:val="007C1C7B"/>
    <w:rsid w:val="007C3299"/>
    <w:rsid w:val="007C6E33"/>
    <w:rsid w:val="007C749C"/>
    <w:rsid w:val="007D3977"/>
    <w:rsid w:val="007D3D28"/>
    <w:rsid w:val="007E4DBB"/>
    <w:rsid w:val="007E5745"/>
    <w:rsid w:val="007E735B"/>
    <w:rsid w:val="007F653E"/>
    <w:rsid w:val="00800518"/>
    <w:rsid w:val="00806218"/>
    <w:rsid w:val="008064D5"/>
    <w:rsid w:val="0081184D"/>
    <w:rsid w:val="008223F6"/>
    <w:rsid w:val="0082301B"/>
    <w:rsid w:val="008440A5"/>
    <w:rsid w:val="00846AA6"/>
    <w:rsid w:val="00853D8C"/>
    <w:rsid w:val="00873410"/>
    <w:rsid w:val="008922E6"/>
    <w:rsid w:val="008936A2"/>
    <w:rsid w:val="008A1991"/>
    <w:rsid w:val="008A3EF9"/>
    <w:rsid w:val="008A43FC"/>
    <w:rsid w:val="008A5E91"/>
    <w:rsid w:val="008B0C0B"/>
    <w:rsid w:val="008B551C"/>
    <w:rsid w:val="008C0E1A"/>
    <w:rsid w:val="008C280F"/>
    <w:rsid w:val="008C3FF5"/>
    <w:rsid w:val="008C5081"/>
    <w:rsid w:val="008C63F8"/>
    <w:rsid w:val="008C793F"/>
    <w:rsid w:val="008D140A"/>
    <w:rsid w:val="008E1E8B"/>
    <w:rsid w:val="008E26E1"/>
    <w:rsid w:val="008E282F"/>
    <w:rsid w:val="008F0CF3"/>
    <w:rsid w:val="008F2159"/>
    <w:rsid w:val="008F6528"/>
    <w:rsid w:val="00910EA9"/>
    <w:rsid w:val="00910EBE"/>
    <w:rsid w:val="00922F45"/>
    <w:rsid w:val="00924563"/>
    <w:rsid w:val="009332FD"/>
    <w:rsid w:val="00945EAB"/>
    <w:rsid w:val="00951091"/>
    <w:rsid w:val="00953DE9"/>
    <w:rsid w:val="009556D9"/>
    <w:rsid w:val="00957DE9"/>
    <w:rsid w:val="00963898"/>
    <w:rsid w:val="00971D08"/>
    <w:rsid w:val="00975D8E"/>
    <w:rsid w:val="00981751"/>
    <w:rsid w:val="009860BF"/>
    <w:rsid w:val="009902AB"/>
    <w:rsid w:val="0099145F"/>
    <w:rsid w:val="00992B66"/>
    <w:rsid w:val="009A2804"/>
    <w:rsid w:val="009A3554"/>
    <w:rsid w:val="009A5226"/>
    <w:rsid w:val="009B1466"/>
    <w:rsid w:val="009B1BA4"/>
    <w:rsid w:val="009B3C92"/>
    <w:rsid w:val="009C0B0B"/>
    <w:rsid w:val="009C0D03"/>
    <w:rsid w:val="00A21950"/>
    <w:rsid w:val="00A24287"/>
    <w:rsid w:val="00A2769C"/>
    <w:rsid w:val="00A44A34"/>
    <w:rsid w:val="00A506DD"/>
    <w:rsid w:val="00A5290C"/>
    <w:rsid w:val="00A559F0"/>
    <w:rsid w:val="00A62324"/>
    <w:rsid w:val="00A6415C"/>
    <w:rsid w:val="00A675D9"/>
    <w:rsid w:val="00A7213D"/>
    <w:rsid w:val="00A7792C"/>
    <w:rsid w:val="00A81148"/>
    <w:rsid w:val="00A831F6"/>
    <w:rsid w:val="00A83FF7"/>
    <w:rsid w:val="00A851E7"/>
    <w:rsid w:val="00A97F53"/>
    <w:rsid w:val="00AA0848"/>
    <w:rsid w:val="00AB1847"/>
    <w:rsid w:val="00AB4468"/>
    <w:rsid w:val="00AC6A27"/>
    <w:rsid w:val="00AF0636"/>
    <w:rsid w:val="00B00605"/>
    <w:rsid w:val="00B02068"/>
    <w:rsid w:val="00B020AE"/>
    <w:rsid w:val="00B141D1"/>
    <w:rsid w:val="00B15055"/>
    <w:rsid w:val="00B156A1"/>
    <w:rsid w:val="00B23168"/>
    <w:rsid w:val="00B2467B"/>
    <w:rsid w:val="00B32E0C"/>
    <w:rsid w:val="00B44197"/>
    <w:rsid w:val="00B62BA5"/>
    <w:rsid w:val="00B62C2F"/>
    <w:rsid w:val="00B63093"/>
    <w:rsid w:val="00B70058"/>
    <w:rsid w:val="00B71DE2"/>
    <w:rsid w:val="00B722AE"/>
    <w:rsid w:val="00B75526"/>
    <w:rsid w:val="00B84A0E"/>
    <w:rsid w:val="00BA0FF9"/>
    <w:rsid w:val="00BA5364"/>
    <w:rsid w:val="00BA6EFD"/>
    <w:rsid w:val="00BC3F19"/>
    <w:rsid w:val="00BC78CE"/>
    <w:rsid w:val="00BD7820"/>
    <w:rsid w:val="00BE7F7A"/>
    <w:rsid w:val="00BF5F61"/>
    <w:rsid w:val="00C06DC4"/>
    <w:rsid w:val="00C07FD6"/>
    <w:rsid w:val="00C11E36"/>
    <w:rsid w:val="00C16004"/>
    <w:rsid w:val="00C225D6"/>
    <w:rsid w:val="00C255FE"/>
    <w:rsid w:val="00C258D1"/>
    <w:rsid w:val="00C27838"/>
    <w:rsid w:val="00C40E7E"/>
    <w:rsid w:val="00C53A88"/>
    <w:rsid w:val="00C543D4"/>
    <w:rsid w:val="00C564D2"/>
    <w:rsid w:val="00C628DC"/>
    <w:rsid w:val="00C63EE6"/>
    <w:rsid w:val="00C65242"/>
    <w:rsid w:val="00C66EE5"/>
    <w:rsid w:val="00C72107"/>
    <w:rsid w:val="00CB039A"/>
    <w:rsid w:val="00CB44A8"/>
    <w:rsid w:val="00CD210E"/>
    <w:rsid w:val="00CD6489"/>
    <w:rsid w:val="00CE2198"/>
    <w:rsid w:val="00CE663F"/>
    <w:rsid w:val="00CE7209"/>
    <w:rsid w:val="00D177F8"/>
    <w:rsid w:val="00D221B3"/>
    <w:rsid w:val="00D23CC0"/>
    <w:rsid w:val="00D3653C"/>
    <w:rsid w:val="00D41A6B"/>
    <w:rsid w:val="00D4217F"/>
    <w:rsid w:val="00D46E7A"/>
    <w:rsid w:val="00D628B5"/>
    <w:rsid w:val="00D700E1"/>
    <w:rsid w:val="00D8383C"/>
    <w:rsid w:val="00D85C87"/>
    <w:rsid w:val="00D87FD9"/>
    <w:rsid w:val="00D926F5"/>
    <w:rsid w:val="00D93EC7"/>
    <w:rsid w:val="00DA0EDF"/>
    <w:rsid w:val="00DB65E8"/>
    <w:rsid w:val="00DC1C95"/>
    <w:rsid w:val="00DC3621"/>
    <w:rsid w:val="00DC62E4"/>
    <w:rsid w:val="00DE10F3"/>
    <w:rsid w:val="00DE6616"/>
    <w:rsid w:val="00DF525A"/>
    <w:rsid w:val="00DF6025"/>
    <w:rsid w:val="00DF7FA9"/>
    <w:rsid w:val="00E0015B"/>
    <w:rsid w:val="00E213FE"/>
    <w:rsid w:val="00E21B5F"/>
    <w:rsid w:val="00E22EDD"/>
    <w:rsid w:val="00E24C8C"/>
    <w:rsid w:val="00E26CF9"/>
    <w:rsid w:val="00E443B5"/>
    <w:rsid w:val="00E5208B"/>
    <w:rsid w:val="00E52E98"/>
    <w:rsid w:val="00E629D7"/>
    <w:rsid w:val="00E66611"/>
    <w:rsid w:val="00E725BE"/>
    <w:rsid w:val="00E862BC"/>
    <w:rsid w:val="00E86CD7"/>
    <w:rsid w:val="00E86FCC"/>
    <w:rsid w:val="00E91473"/>
    <w:rsid w:val="00E96769"/>
    <w:rsid w:val="00EB14EA"/>
    <w:rsid w:val="00EB454D"/>
    <w:rsid w:val="00EC1196"/>
    <w:rsid w:val="00EC645A"/>
    <w:rsid w:val="00EC7F14"/>
    <w:rsid w:val="00ED2C22"/>
    <w:rsid w:val="00ED39D8"/>
    <w:rsid w:val="00ED5273"/>
    <w:rsid w:val="00ED6510"/>
    <w:rsid w:val="00EE1E6A"/>
    <w:rsid w:val="00EE2C76"/>
    <w:rsid w:val="00EE5B07"/>
    <w:rsid w:val="00EE6BFC"/>
    <w:rsid w:val="00EF47D4"/>
    <w:rsid w:val="00EF71B6"/>
    <w:rsid w:val="00F06070"/>
    <w:rsid w:val="00F2083F"/>
    <w:rsid w:val="00F21B9B"/>
    <w:rsid w:val="00F45EF0"/>
    <w:rsid w:val="00F56A0B"/>
    <w:rsid w:val="00F66AFC"/>
    <w:rsid w:val="00F70BBD"/>
    <w:rsid w:val="00F75026"/>
    <w:rsid w:val="00F7524D"/>
    <w:rsid w:val="00F76212"/>
    <w:rsid w:val="00F8595D"/>
    <w:rsid w:val="00F8735C"/>
    <w:rsid w:val="00F929A5"/>
    <w:rsid w:val="00FA49E2"/>
    <w:rsid w:val="00FA544D"/>
    <w:rsid w:val="00FA5518"/>
    <w:rsid w:val="00FC2ACE"/>
    <w:rsid w:val="00FC3BFB"/>
    <w:rsid w:val="00FC5785"/>
    <w:rsid w:val="00FD2610"/>
    <w:rsid w:val="00FD4181"/>
    <w:rsid w:val="00FE0EDF"/>
    <w:rsid w:val="00FE24D8"/>
    <w:rsid w:val="00FE2CA9"/>
    <w:rsid w:val="00FE6873"/>
    <w:rsid w:val="00FF16A5"/>
    <w:rsid w:val="00FF6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8FFF4"/>
  <w15:docId w15:val="{2D84B15D-7955-4839-B9F9-A4339AA15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1B3"/>
    <w:pPr>
      <w:widowControl w:val="0"/>
      <w:kinsoku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51E7"/>
    <w:pPr>
      <w:tabs>
        <w:tab w:val="center" w:pos="4680"/>
        <w:tab w:val="right" w:pos="9360"/>
      </w:tabs>
    </w:pPr>
  </w:style>
  <w:style w:type="character" w:customStyle="1" w:styleId="HeaderChar">
    <w:name w:val="Header Char"/>
    <w:basedOn w:val="DefaultParagraphFont"/>
    <w:link w:val="Header"/>
    <w:uiPriority w:val="99"/>
    <w:rsid w:val="00A851E7"/>
    <w:rPr>
      <w:rFonts w:ascii="Times New Roman" w:eastAsia="Times New Roman" w:hAnsi="Times New Roman" w:cs="Times New Roman"/>
      <w:sz w:val="24"/>
      <w:szCs w:val="24"/>
    </w:rPr>
  </w:style>
  <w:style w:type="paragraph" w:styleId="ListParagraph">
    <w:name w:val="List Paragraph"/>
    <w:basedOn w:val="Normal"/>
    <w:uiPriority w:val="34"/>
    <w:qFormat/>
    <w:rsid w:val="00A851E7"/>
    <w:pPr>
      <w:ind w:left="720"/>
      <w:contextualSpacing/>
    </w:pPr>
  </w:style>
  <w:style w:type="paragraph" w:styleId="BalloonText">
    <w:name w:val="Balloon Text"/>
    <w:basedOn w:val="Normal"/>
    <w:link w:val="BalloonTextChar"/>
    <w:uiPriority w:val="99"/>
    <w:semiHidden/>
    <w:unhideWhenUsed/>
    <w:rsid w:val="00A851E7"/>
    <w:rPr>
      <w:rFonts w:ascii="Tahoma" w:hAnsi="Tahoma" w:cs="Tahoma"/>
      <w:sz w:val="16"/>
      <w:szCs w:val="16"/>
    </w:rPr>
  </w:style>
  <w:style w:type="character" w:customStyle="1" w:styleId="BalloonTextChar">
    <w:name w:val="Balloon Text Char"/>
    <w:basedOn w:val="DefaultParagraphFont"/>
    <w:link w:val="BalloonText"/>
    <w:uiPriority w:val="99"/>
    <w:semiHidden/>
    <w:rsid w:val="00A851E7"/>
    <w:rPr>
      <w:rFonts w:ascii="Tahoma" w:eastAsia="Times New Roman" w:hAnsi="Tahoma" w:cs="Tahoma"/>
      <w:sz w:val="16"/>
      <w:szCs w:val="16"/>
    </w:rPr>
  </w:style>
  <w:style w:type="paragraph" w:styleId="NoSpacing">
    <w:name w:val="No Spacing"/>
    <w:uiPriority w:val="1"/>
    <w:qFormat/>
    <w:rsid w:val="00910EBE"/>
    <w:pPr>
      <w:widowControl w:val="0"/>
      <w:kinsoku w:val="0"/>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C63F8"/>
    <w:rPr>
      <w:color w:val="0000FF" w:themeColor="hyperlink"/>
      <w:u w:val="single"/>
    </w:rPr>
  </w:style>
  <w:style w:type="paragraph" w:customStyle="1" w:styleId="Default">
    <w:name w:val="Default"/>
    <w:rsid w:val="00B156A1"/>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B156A1"/>
    <w:rPr>
      <w:color w:val="605E5C"/>
      <w:shd w:val="clear" w:color="auto" w:fill="E1DFDD"/>
    </w:rPr>
  </w:style>
  <w:style w:type="character" w:customStyle="1" w:styleId="xnormaltextrun">
    <w:name w:val="x_normaltextrun"/>
    <w:basedOn w:val="DefaultParagraphFont"/>
    <w:rsid w:val="00D700E1"/>
  </w:style>
  <w:style w:type="paragraph" w:styleId="Footer">
    <w:name w:val="footer"/>
    <w:basedOn w:val="Normal"/>
    <w:link w:val="FooterChar"/>
    <w:uiPriority w:val="99"/>
    <w:semiHidden/>
    <w:unhideWhenUsed/>
    <w:rsid w:val="00314A45"/>
    <w:pPr>
      <w:tabs>
        <w:tab w:val="center" w:pos="4680"/>
        <w:tab w:val="right" w:pos="9360"/>
      </w:tabs>
    </w:pPr>
  </w:style>
  <w:style w:type="character" w:customStyle="1" w:styleId="FooterChar">
    <w:name w:val="Footer Char"/>
    <w:basedOn w:val="DefaultParagraphFont"/>
    <w:link w:val="Footer"/>
    <w:uiPriority w:val="99"/>
    <w:semiHidden/>
    <w:rsid w:val="00314A4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11554">
      <w:bodyDiv w:val="1"/>
      <w:marLeft w:val="0"/>
      <w:marRight w:val="0"/>
      <w:marTop w:val="0"/>
      <w:marBottom w:val="0"/>
      <w:divBdr>
        <w:top w:val="none" w:sz="0" w:space="0" w:color="auto"/>
        <w:left w:val="none" w:sz="0" w:space="0" w:color="auto"/>
        <w:bottom w:val="none" w:sz="0" w:space="0" w:color="auto"/>
        <w:right w:val="none" w:sz="0" w:space="0" w:color="auto"/>
      </w:divBdr>
      <w:divsChild>
        <w:div w:id="27149144">
          <w:marLeft w:val="0"/>
          <w:marRight w:val="0"/>
          <w:marTop w:val="0"/>
          <w:marBottom w:val="0"/>
          <w:divBdr>
            <w:top w:val="none" w:sz="0" w:space="0" w:color="auto"/>
            <w:left w:val="none" w:sz="0" w:space="0" w:color="auto"/>
            <w:bottom w:val="none" w:sz="0" w:space="0" w:color="auto"/>
            <w:right w:val="none" w:sz="0" w:space="0" w:color="auto"/>
          </w:divBdr>
        </w:div>
        <w:div w:id="448285689">
          <w:marLeft w:val="0"/>
          <w:marRight w:val="0"/>
          <w:marTop w:val="0"/>
          <w:marBottom w:val="0"/>
          <w:divBdr>
            <w:top w:val="none" w:sz="0" w:space="0" w:color="auto"/>
            <w:left w:val="none" w:sz="0" w:space="0" w:color="auto"/>
            <w:bottom w:val="none" w:sz="0" w:space="0" w:color="auto"/>
            <w:right w:val="none" w:sz="0" w:space="0" w:color="auto"/>
          </w:divBdr>
        </w:div>
        <w:div w:id="992947299">
          <w:marLeft w:val="0"/>
          <w:marRight w:val="0"/>
          <w:marTop w:val="0"/>
          <w:marBottom w:val="0"/>
          <w:divBdr>
            <w:top w:val="none" w:sz="0" w:space="0" w:color="auto"/>
            <w:left w:val="none" w:sz="0" w:space="0" w:color="auto"/>
            <w:bottom w:val="none" w:sz="0" w:space="0" w:color="auto"/>
            <w:right w:val="none" w:sz="0" w:space="0" w:color="auto"/>
          </w:divBdr>
        </w:div>
        <w:div w:id="1542668940">
          <w:marLeft w:val="0"/>
          <w:marRight w:val="0"/>
          <w:marTop w:val="0"/>
          <w:marBottom w:val="0"/>
          <w:divBdr>
            <w:top w:val="none" w:sz="0" w:space="0" w:color="auto"/>
            <w:left w:val="none" w:sz="0" w:space="0" w:color="auto"/>
            <w:bottom w:val="none" w:sz="0" w:space="0" w:color="auto"/>
            <w:right w:val="none" w:sz="0" w:space="0" w:color="auto"/>
          </w:divBdr>
        </w:div>
        <w:div w:id="2017031339">
          <w:marLeft w:val="0"/>
          <w:marRight w:val="0"/>
          <w:marTop w:val="0"/>
          <w:marBottom w:val="0"/>
          <w:divBdr>
            <w:top w:val="none" w:sz="0" w:space="0" w:color="auto"/>
            <w:left w:val="none" w:sz="0" w:space="0" w:color="auto"/>
            <w:bottom w:val="none" w:sz="0" w:space="0" w:color="auto"/>
            <w:right w:val="none" w:sz="0" w:space="0" w:color="auto"/>
          </w:divBdr>
        </w:div>
      </w:divsChild>
    </w:div>
    <w:div w:id="775759836">
      <w:bodyDiv w:val="1"/>
      <w:marLeft w:val="0"/>
      <w:marRight w:val="0"/>
      <w:marTop w:val="0"/>
      <w:marBottom w:val="0"/>
      <w:divBdr>
        <w:top w:val="none" w:sz="0" w:space="0" w:color="auto"/>
        <w:left w:val="none" w:sz="0" w:space="0" w:color="auto"/>
        <w:bottom w:val="none" w:sz="0" w:space="0" w:color="auto"/>
        <w:right w:val="none" w:sz="0" w:space="0" w:color="auto"/>
      </w:divBdr>
      <w:divsChild>
        <w:div w:id="242423570">
          <w:marLeft w:val="0"/>
          <w:marRight w:val="0"/>
          <w:marTop w:val="0"/>
          <w:marBottom w:val="0"/>
          <w:divBdr>
            <w:top w:val="none" w:sz="0" w:space="0" w:color="auto"/>
            <w:left w:val="none" w:sz="0" w:space="0" w:color="auto"/>
            <w:bottom w:val="none" w:sz="0" w:space="0" w:color="auto"/>
            <w:right w:val="none" w:sz="0" w:space="0" w:color="auto"/>
          </w:divBdr>
        </w:div>
        <w:div w:id="1109348897">
          <w:marLeft w:val="0"/>
          <w:marRight w:val="0"/>
          <w:marTop w:val="0"/>
          <w:marBottom w:val="0"/>
          <w:divBdr>
            <w:top w:val="single" w:sz="2" w:space="0" w:color="D9D9E3"/>
            <w:left w:val="single" w:sz="2" w:space="0" w:color="D9D9E3"/>
            <w:bottom w:val="single" w:sz="2" w:space="0" w:color="D9D9E3"/>
            <w:right w:val="single" w:sz="2" w:space="0" w:color="D9D9E3"/>
          </w:divBdr>
          <w:divsChild>
            <w:div w:id="2007319475">
              <w:marLeft w:val="0"/>
              <w:marRight w:val="0"/>
              <w:marTop w:val="0"/>
              <w:marBottom w:val="0"/>
              <w:divBdr>
                <w:top w:val="single" w:sz="2" w:space="0" w:color="D9D9E3"/>
                <w:left w:val="single" w:sz="2" w:space="0" w:color="D9D9E3"/>
                <w:bottom w:val="single" w:sz="2" w:space="0" w:color="D9D9E3"/>
                <w:right w:val="single" w:sz="2" w:space="0" w:color="D9D9E3"/>
              </w:divBdr>
              <w:divsChild>
                <w:div w:id="599605646">
                  <w:marLeft w:val="0"/>
                  <w:marRight w:val="0"/>
                  <w:marTop w:val="0"/>
                  <w:marBottom w:val="0"/>
                  <w:divBdr>
                    <w:top w:val="single" w:sz="2" w:space="0" w:color="D9D9E3"/>
                    <w:left w:val="single" w:sz="2" w:space="0" w:color="D9D9E3"/>
                    <w:bottom w:val="single" w:sz="2" w:space="0" w:color="D9D9E3"/>
                    <w:right w:val="single" w:sz="2" w:space="0" w:color="D9D9E3"/>
                  </w:divBdr>
                  <w:divsChild>
                    <w:div w:id="1856573759">
                      <w:marLeft w:val="0"/>
                      <w:marRight w:val="0"/>
                      <w:marTop w:val="0"/>
                      <w:marBottom w:val="0"/>
                      <w:divBdr>
                        <w:top w:val="single" w:sz="2" w:space="0" w:color="D9D9E3"/>
                        <w:left w:val="single" w:sz="2" w:space="0" w:color="D9D9E3"/>
                        <w:bottom w:val="single" w:sz="2" w:space="0" w:color="D9D9E3"/>
                        <w:right w:val="single" w:sz="2" w:space="0" w:color="D9D9E3"/>
                      </w:divBdr>
                      <w:divsChild>
                        <w:div w:id="1684361545">
                          <w:marLeft w:val="0"/>
                          <w:marRight w:val="0"/>
                          <w:marTop w:val="0"/>
                          <w:marBottom w:val="0"/>
                          <w:divBdr>
                            <w:top w:val="single" w:sz="2" w:space="0" w:color="D9D9E3"/>
                            <w:left w:val="single" w:sz="2" w:space="0" w:color="D9D9E3"/>
                            <w:bottom w:val="single" w:sz="2" w:space="0" w:color="D9D9E3"/>
                            <w:right w:val="single" w:sz="2" w:space="0" w:color="D9D9E3"/>
                          </w:divBdr>
                          <w:divsChild>
                            <w:div w:id="1203248126">
                              <w:marLeft w:val="0"/>
                              <w:marRight w:val="0"/>
                              <w:marTop w:val="100"/>
                              <w:marBottom w:val="100"/>
                              <w:divBdr>
                                <w:top w:val="single" w:sz="2" w:space="0" w:color="D9D9E3"/>
                                <w:left w:val="single" w:sz="2" w:space="0" w:color="D9D9E3"/>
                                <w:bottom w:val="single" w:sz="2" w:space="0" w:color="D9D9E3"/>
                                <w:right w:val="single" w:sz="2" w:space="0" w:color="D9D9E3"/>
                              </w:divBdr>
                              <w:divsChild>
                                <w:div w:id="1708606647">
                                  <w:marLeft w:val="0"/>
                                  <w:marRight w:val="0"/>
                                  <w:marTop w:val="0"/>
                                  <w:marBottom w:val="0"/>
                                  <w:divBdr>
                                    <w:top w:val="single" w:sz="2" w:space="0" w:color="D9D9E3"/>
                                    <w:left w:val="single" w:sz="2" w:space="0" w:color="D9D9E3"/>
                                    <w:bottom w:val="single" w:sz="2" w:space="0" w:color="D9D9E3"/>
                                    <w:right w:val="single" w:sz="2" w:space="0" w:color="D9D9E3"/>
                                  </w:divBdr>
                                  <w:divsChild>
                                    <w:div w:id="299117987">
                                      <w:marLeft w:val="0"/>
                                      <w:marRight w:val="0"/>
                                      <w:marTop w:val="0"/>
                                      <w:marBottom w:val="0"/>
                                      <w:divBdr>
                                        <w:top w:val="single" w:sz="2" w:space="0" w:color="D9D9E3"/>
                                        <w:left w:val="single" w:sz="2" w:space="0" w:color="D9D9E3"/>
                                        <w:bottom w:val="single" w:sz="2" w:space="0" w:color="D9D9E3"/>
                                        <w:right w:val="single" w:sz="2" w:space="0" w:color="D9D9E3"/>
                                      </w:divBdr>
                                      <w:divsChild>
                                        <w:div w:id="101193123">
                                          <w:marLeft w:val="0"/>
                                          <w:marRight w:val="0"/>
                                          <w:marTop w:val="0"/>
                                          <w:marBottom w:val="0"/>
                                          <w:divBdr>
                                            <w:top w:val="single" w:sz="2" w:space="0" w:color="D9D9E3"/>
                                            <w:left w:val="single" w:sz="2" w:space="0" w:color="D9D9E3"/>
                                            <w:bottom w:val="single" w:sz="2" w:space="0" w:color="D9D9E3"/>
                                            <w:right w:val="single" w:sz="2" w:space="0" w:color="D9D9E3"/>
                                          </w:divBdr>
                                          <w:divsChild>
                                            <w:div w:id="51469672">
                                              <w:marLeft w:val="0"/>
                                              <w:marRight w:val="0"/>
                                              <w:marTop w:val="0"/>
                                              <w:marBottom w:val="0"/>
                                              <w:divBdr>
                                                <w:top w:val="single" w:sz="2" w:space="0" w:color="D9D9E3"/>
                                                <w:left w:val="single" w:sz="2" w:space="0" w:color="D9D9E3"/>
                                                <w:bottom w:val="single" w:sz="2" w:space="0" w:color="D9D9E3"/>
                                                <w:right w:val="single" w:sz="2" w:space="0" w:color="D9D9E3"/>
                                              </w:divBdr>
                                              <w:divsChild>
                                                <w:div w:id="741373403">
                                                  <w:marLeft w:val="0"/>
                                                  <w:marRight w:val="0"/>
                                                  <w:marTop w:val="0"/>
                                                  <w:marBottom w:val="0"/>
                                                  <w:divBdr>
                                                    <w:top w:val="single" w:sz="2" w:space="0" w:color="D9D9E3"/>
                                                    <w:left w:val="single" w:sz="2" w:space="0" w:color="D9D9E3"/>
                                                    <w:bottom w:val="single" w:sz="2" w:space="0" w:color="D9D9E3"/>
                                                    <w:right w:val="single" w:sz="2" w:space="0" w:color="D9D9E3"/>
                                                  </w:divBdr>
                                                  <w:divsChild>
                                                    <w:div w:id="13267135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805006776">
      <w:bodyDiv w:val="1"/>
      <w:marLeft w:val="0"/>
      <w:marRight w:val="0"/>
      <w:marTop w:val="0"/>
      <w:marBottom w:val="0"/>
      <w:divBdr>
        <w:top w:val="none" w:sz="0" w:space="0" w:color="auto"/>
        <w:left w:val="none" w:sz="0" w:space="0" w:color="auto"/>
        <w:bottom w:val="none" w:sz="0" w:space="0" w:color="auto"/>
        <w:right w:val="none" w:sz="0" w:space="0" w:color="auto"/>
      </w:divBdr>
    </w:div>
    <w:div w:id="1051466946">
      <w:bodyDiv w:val="1"/>
      <w:marLeft w:val="0"/>
      <w:marRight w:val="0"/>
      <w:marTop w:val="0"/>
      <w:marBottom w:val="0"/>
      <w:divBdr>
        <w:top w:val="none" w:sz="0" w:space="0" w:color="auto"/>
        <w:left w:val="none" w:sz="0" w:space="0" w:color="auto"/>
        <w:bottom w:val="none" w:sz="0" w:space="0" w:color="auto"/>
        <w:right w:val="none" w:sz="0" w:space="0" w:color="auto"/>
      </w:divBdr>
    </w:div>
    <w:div w:id="1262378095">
      <w:bodyDiv w:val="1"/>
      <w:marLeft w:val="0"/>
      <w:marRight w:val="0"/>
      <w:marTop w:val="0"/>
      <w:marBottom w:val="0"/>
      <w:divBdr>
        <w:top w:val="none" w:sz="0" w:space="0" w:color="auto"/>
        <w:left w:val="none" w:sz="0" w:space="0" w:color="auto"/>
        <w:bottom w:val="none" w:sz="0" w:space="0" w:color="auto"/>
        <w:right w:val="none" w:sz="0" w:space="0" w:color="auto"/>
      </w:divBdr>
    </w:div>
    <w:div w:id="1386026525">
      <w:bodyDiv w:val="1"/>
      <w:marLeft w:val="0"/>
      <w:marRight w:val="0"/>
      <w:marTop w:val="0"/>
      <w:marBottom w:val="0"/>
      <w:divBdr>
        <w:top w:val="none" w:sz="0" w:space="0" w:color="auto"/>
        <w:left w:val="none" w:sz="0" w:space="0" w:color="auto"/>
        <w:bottom w:val="none" w:sz="0" w:space="0" w:color="auto"/>
        <w:right w:val="none" w:sz="0" w:space="0" w:color="auto"/>
      </w:divBdr>
    </w:div>
    <w:div w:id="1549100026">
      <w:bodyDiv w:val="1"/>
      <w:marLeft w:val="0"/>
      <w:marRight w:val="0"/>
      <w:marTop w:val="0"/>
      <w:marBottom w:val="0"/>
      <w:divBdr>
        <w:top w:val="none" w:sz="0" w:space="0" w:color="auto"/>
        <w:left w:val="none" w:sz="0" w:space="0" w:color="auto"/>
        <w:bottom w:val="none" w:sz="0" w:space="0" w:color="auto"/>
        <w:right w:val="none" w:sz="0" w:space="0" w:color="auto"/>
      </w:divBdr>
    </w:div>
    <w:div w:id="1566723927">
      <w:bodyDiv w:val="1"/>
      <w:marLeft w:val="0"/>
      <w:marRight w:val="0"/>
      <w:marTop w:val="0"/>
      <w:marBottom w:val="0"/>
      <w:divBdr>
        <w:top w:val="none" w:sz="0" w:space="0" w:color="auto"/>
        <w:left w:val="none" w:sz="0" w:space="0" w:color="auto"/>
        <w:bottom w:val="none" w:sz="0" w:space="0" w:color="auto"/>
        <w:right w:val="none" w:sz="0" w:space="0" w:color="auto"/>
      </w:divBdr>
    </w:div>
    <w:div w:id="1774858171">
      <w:bodyDiv w:val="1"/>
      <w:marLeft w:val="0"/>
      <w:marRight w:val="0"/>
      <w:marTop w:val="0"/>
      <w:marBottom w:val="0"/>
      <w:divBdr>
        <w:top w:val="none" w:sz="0" w:space="0" w:color="auto"/>
        <w:left w:val="none" w:sz="0" w:space="0" w:color="auto"/>
        <w:bottom w:val="none" w:sz="0" w:space="0" w:color="auto"/>
        <w:right w:val="none" w:sz="0" w:space="0" w:color="auto"/>
      </w:divBdr>
    </w:div>
    <w:div w:id="2080251311">
      <w:bodyDiv w:val="1"/>
      <w:marLeft w:val="0"/>
      <w:marRight w:val="0"/>
      <w:marTop w:val="0"/>
      <w:marBottom w:val="0"/>
      <w:divBdr>
        <w:top w:val="none" w:sz="0" w:space="0" w:color="auto"/>
        <w:left w:val="none" w:sz="0" w:space="0" w:color="auto"/>
        <w:bottom w:val="none" w:sz="0" w:space="0" w:color="auto"/>
        <w:right w:val="none" w:sz="0" w:space="0" w:color="auto"/>
      </w:divBdr>
      <w:divsChild>
        <w:div w:id="426921323">
          <w:marLeft w:val="0"/>
          <w:marRight w:val="0"/>
          <w:marTop w:val="0"/>
          <w:marBottom w:val="0"/>
          <w:divBdr>
            <w:top w:val="single" w:sz="2" w:space="0" w:color="D9D9E3"/>
            <w:left w:val="single" w:sz="2" w:space="0" w:color="D9D9E3"/>
            <w:bottom w:val="single" w:sz="2" w:space="0" w:color="D9D9E3"/>
            <w:right w:val="single" w:sz="2" w:space="0" w:color="D9D9E3"/>
          </w:divBdr>
          <w:divsChild>
            <w:div w:id="548230114">
              <w:marLeft w:val="0"/>
              <w:marRight w:val="0"/>
              <w:marTop w:val="100"/>
              <w:marBottom w:val="100"/>
              <w:divBdr>
                <w:top w:val="single" w:sz="2" w:space="0" w:color="D9D9E3"/>
                <w:left w:val="single" w:sz="2" w:space="0" w:color="D9D9E3"/>
                <w:bottom w:val="single" w:sz="2" w:space="0" w:color="D9D9E3"/>
                <w:right w:val="single" w:sz="2" w:space="0" w:color="D9D9E3"/>
              </w:divBdr>
              <w:divsChild>
                <w:div w:id="1072853848">
                  <w:marLeft w:val="0"/>
                  <w:marRight w:val="0"/>
                  <w:marTop w:val="0"/>
                  <w:marBottom w:val="0"/>
                  <w:divBdr>
                    <w:top w:val="single" w:sz="2" w:space="0" w:color="D9D9E3"/>
                    <w:left w:val="single" w:sz="2" w:space="0" w:color="D9D9E3"/>
                    <w:bottom w:val="single" w:sz="2" w:space="0" w:color="D9D9E3"/>
                    <w:right w:val="single" w:sz="2" w:space="0" w:color="D9D9E3"/>
                  </w:divBdr>
                  <w:divsChild>
                    <w:div w:id="1122380882">
                      <w:marLeft w:val="0"/>
                      <w:marRight w:val="0"/>
                      <w:marTop w:val="0"/>
                      <w:marBottom w:val="0"/>
                      <w:divBdr>
                        <w:top w:val="single" w:sz="2" w:space="0" w:color="D9D9E3"/>
                        <w:left w:val="single" w:sz="2" w:space="0" w:color="D9D9E3"/>
                        <w:bottom w:val="single" w:sz="2" w:space="0" w:color="D9D9E3"/>
                        <w:right w:val="single" w:sz="2" w:space="0" w:color="D9D9E3"/>
                      </w:divBdr>
                      <w:divsChild>
                        <w:div w:id="1659991173">
                          <w:marLeft w:val="0"/>
                          <w:marRight w:val="0"/>
                          <w:marTop w:val="0"/>
                          <w:marBottom w:val="0"/>
                          <w:divBdr>
                            <w:top w:val="single" w:sz="2" w:space="0" w:color="D9D9E3"/>
                            <w:left w:val="single" w:sz="2" w:space="0" w:color="D9D9E3"/>
                            <w:bottom w:val="single" w:sz="2" w:space="0" w:color="D9D9E3"/>
                            <w:right w:val="single" w:sz="2" w:space="0" w:color="D9D9E3"/>
                          </w:divBdr>
                          <w:divsChild>
                            <w:div w:id="263615622">
                              <w:marLeft w:val="0"/>
                              <w:marRight w:val="0"/>
                              <w:marTop w:val="0"/>
                              <w:marBottom w:val="0"/>
                              <w:divBdr>
                                <w:top w:val="single" w:sz="2" w:space="0" w:color="D9D9E3"/>
                                <w:left w:val="single" w:sz="2" w:space="0" w:color="D9D9E3"/>
                                <w:bottom w:val="single" w:sz="2" w:space="0" w:color="D9D9E3"/>
                                <w:right w:val="single" w:sz="2" w:space="0" w:color="D9D9E3"/>
                              </w:divBdr>
                              <w:divsChild>
                                <w:div w:id="5988439">
                                  <w:marLeft w:val="0"/>
                                  <w:marRight w:val="0"/>
                                  <w:marTop w:val="0"/>
                                  <w:marBottom w:val="0"/>
                                  <w:divBdr>
                                    <w:top w:val="single" w:sz="2" w:space="0" w:color="D9D9E3"/>
                                    <w:left w:val="single" w:sz="2" w:space="0" w:color="D9D9E3"/>
                                    <w:bottom w:val="single" w:sz="2" w:space="0" w:color="D9D9E3"/>
                                    <w:right w:val="single" w:sz="2" w:space="0" w:color="D9D9E3"/>
                                  </w:divBdr>
                                  <w:divsChild>
                                    <w:div w:id="3930901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25026719">
                      <w:marLeft w:val="0"/>
                      <w:marRight w:val="0"/>
                      <w:marTop w:val="0"/>
                      <w:marBottom w:val="0"/>
                      <w:divBdr>
                        <w:top w:val="single" w:sz="2" w:space="0" w:color="D9D9E3"/>
                        <w:left w:val="single" w:sz="2" w:space="0" w:color="D9D9E3"/>
                        <w:bottom w:val="single" w:sz="2" w:space="0" w:color="D9D9E3"/>
                        <w:right w:val="single" w:sz="2" w:space="0" w:color="D9D9E3"/>
                      </w:divBdr>
                      <w:divsChild>
                        <w:div w:id="1705328919">
                          <w:marLeft w:val="0"/>
                          <w:marRight w:val="0"/>
                          <w:marTop w:val="0"/>
                          <w:marBottom w:val="0"/>
                          <w:divBdr>
                            <w:top w:val="single" w:sz="2" w:space="0" w:color="D9D9E3"/>
                            <w:left w:val="single" w:sz="2" w:space="0" w:color="D9D9E3"/>
                            <w:bottom w:val="single" w:sz="2" w:space="0" w:color="D9D9E3"/>
                            <w:right w:val="single" w:sz="2" w:space="0" w:color="D9D9E3"/>
                          </w:divBdr>
                        </w:div>
                        <w:div w:id="1813672833">
                          <w:marLeft w:val="0"/>
                          <w:marRight w:val="0"/>
                          <w:marTop w:val="0"/>
                          <w:marBottom w:val="0"/>
                          <w:divBdr>
                            <w:top w:val="single" w:sz="2" w:space="0" w:color="D9D9E3"/>
                            <w:left w:val="single" w:sz="2" w:space="0" w:color="D9D9E3"/>
                            <w:bottom w:val="single" w:sz="2" w:space="0" w:color="D9D9E3"/>
                            <w:right w:val="single" w:sz="2" w:space="0" w:color="D9D9E3"/>
                          </w:divBdr>
                          <w:divsChild>
                            <w:div w:id="1728411059">
                              <w:marLeft w:val="0"/>
                              <w:marRight w:val="0"/>
                              <w:marTop w:val="0"/>
                              <w:marBottom w:val="0"/>
                              <w:divBdr>
                                <w:top w:val="single" w:sz="2" w:space="0" w:color="D9D9E3"/>
                                <w:left w:val="single" w:sz="2" w:space="0" w:color="D9D9E3"/>
                                <w:bottom w:val="single" w:sz="2" w:space="0" w:color="D9D9E3"/>
                                <w:right w:val="single" w:sz="2" w:space="0" w:color="D9D9E3"/>
                              </w:divBdr>
                              <w:divsChild>
                                <w:div w:id="1449201834">
                                  <w:marLeft w:val="0"/>
                                  <w:marRight w:val="0"/>
                                  <w:marTop w:val="0"/>
                                  <w:marBottom w:val="0"/>
                                  <w:divBdr>
                                    <w:top w:val="single" w:sz="2" w:space="0" w:color="D9D9E3"/>
                                    <w:left w:val="single" w:sz="2" w:space="0" w:color="D9D9E3"/>
                                    <w:bottom w:val="single" w:sz="2" w:space="0" w:color="D9D9E3"/>
                                    <w:right w:val="single" w:sz="2" w:space="0" w:color="D9D9E3"/>
                                  </w:divBdr>
                                  <w:divsChild>
                                    <w:div w:id="7788406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58118021">
          <w:marLeft w:val="0"/>
          <w:marRight w:val="0"/>
          <w:marTop w:val="0"/>
          <w:marBottom w:val="0"/>
          <w:divBdr>
            <w:top w:val="single" w:sz="2" w:space="0" w:color="D9D9E3"/>
            <w:left w:val="single" w:sz="2" w:space="0" w:color="D9D9E3"/>
            <w:bottom w:val="single" w:sz="2" w:space="0" w:color="D9D9E3"/>
            <w:right w:val="single" w:sz="2" w:space="0" w:color="D9D9E3"/>
          </w:divBdr>
          <w:divsChild>
            <w:div w:id="972635611">
              <w:marLeft w:val="0"/>
              <w:marRight w:val="0"/>
              <w:marTop w:val="100"/>
              <w:marBottom w:val="100"/>
              <w:divBdr>
                <w:top w:val="single" w:sz="2" w:space="0" w:color="D9D9E3"/>
                <w:left w:val="single" w:sz="2" w:space="0" w:color="D9D9E3"/>
                <w:bottom w:val="single" w:sz="2" w:space="0" w:color="D9D9E3"/>
                <w:right w:val="single" w:sz="2" w:space="0" w:color="D9D9E3"/>
              </w:divBdr>
              <w:divsChild>
                <w:div w:id="1351226397">
                  <w:marLeft w:val="0"/>
                  <w:marRight w:val="0"/>
                  <w:marTop w:val="0"/>
                  <w:marBottom w:val="0"/>
                  <w:divBdr>
                    <w:top w:val="single" w:sz="2" w:space="0" w:color="D9D9E3"/>
                    <w:left w:val="single" w:sz="2" w:space="0" w:color="D9D9E3"/>
                    <w:bottom w:val="single" w:sz="2" w:space="0" w:color="D9D9E3"/>
                    <w:right w:val="single" w:sz="2" w:space="0" w:color="D9D9E3"/>
                  </w:divBdr>
                  <w:divsChild>
                    <w:div w:id="835921791">
                      <w:marLeft w:val="0"/>
                      <w:marRight w:val="0"/>
                      <w:marTop w:val="0"/>
                      <w:marBottom w:val="0"/>
                      <w:divBdr>
                        <w:top w:val="single" w:sz="2" w:space="0" w:color="D9D9E3"/>
                        <w:left w:val="single" w:sz="2" w:space="0" w:color="D9D9E3"/>
                        <w:bottom w:val="single" w:sz="2" w:space="0" w:color="D9D9E3"/>
                        <w:right w:val="single" w:sz="2" w:space="0" w:color="D9D9E3"/>
                      </w:divBdr>
                      <w:divsChild>
                        <w:div w:id="150945708">
                          <w:marLeft w:val="0"/>
                          <w:marRight w:val="0"/>
                          <w:marTop w:val="0"/>
                          <w:marBottom w:val="0"/>
                          <w:divBdr>
                            <w:top w:val="single" w:sz="2" w:space="0" w:color="D9D9E3"/>
                            <w:left w:val="single" w:sz="2" w:space="0" w:color="D9D9E3"/>
                            <w:bottom w:val="single" w:sz="2" w:space="0" w:color="D9D9E3"/>
                            <w:right w:val="single" w:sz="2" w:space="0" w:color="D9D9E3"/>
                          </w:divBdr>
                          <w:divsChild>
                            <w:div w:id="1883442914">
                              <w:marLeft w:val="0"/>
                              <w:marRight w:val="0"/>
                              <w:marTop w:val="0"/>
                              <w:marBottom w:val="0"/>
                              <w:divBdr>
                                <w:top w:val="single" w:sz="2" w:space="0" w:color="D9D9E3"/>
                                <w:left w:val="single" w:sz="2" w:space="0" w:color="D9D9E3"/>
                                <w:bottom w:val="single" w:sz="2" w:space="0" w:color="D9D9E3"/>
                                <w:right w:val="single" w:sz="2" w:space="0" w:color="D9D9E3"/>
                              </w:divBdr>
                              <w:divsChild>
                                <w:div w:id="550699671">
                                  <w:marLeft w:val="0"/>
                                  <w:marRight w:val="0"/>
                                  <w:marTop w:val="0"/>
                                  <w:marBottom w:val="0"/>
                                  <w:divBdr>
                                    <w:top w:val="single" w:sz="2" w:space="0" w:color="D9D9E3"/>
                                    <w:left w:val="single" w:sz="2" w:space="0" w:color="D9D9E3"/>
                                    <w:bottom w:val="single" w:sz="2" w:space="0" w:color="D9D9E3"/>
                                    <w:right w:val="single" w:sz="2" w:space="0" w:color="D9D9E3"/>
                                  </w:divBdr>
                                  <w:divsChild>
                                    <w:div w:id="7325862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60189548">
                      <w:marLeft w:val="0"/>
                      <w:marRight w:val="0"/>
                      <w:marTop w:val="0"/>
                      <w:marBottom w:val="0"/>
                      <w:divBdr>
                        <w:top w:val="single" w:sz="2" w:space="0" w:color="D9D9E3"/>
                        <w:left w:val="single" w:sz="2" w:space="0" w:color="D9D9E3"/>
                        <w:bottom w:val="single" w:sz="2" w:space="0" w:color="D9D9E3"/>
                        <w:right w:val="single" w:sz="2" w:space="0" w:color="D9D9E3"/>
                      </w:divBdr>
                      <w:divsChild>
                        <w:div w:id="505096326">
                          <w:marLeft w:val="0"/>
                          <w:marRight w:val="0"/>
                          <w:marTop w:val="0"/>
                          <w:marBottom w:val="0"/>
                          <w:divBdr>
                            <w:top w:val="single" w:sz="2" w:space="0" w:color="D9D9E3"/>
                            <w:left w:val="single" w:sz="2" w:space="0" w:color="D9D9E3"/>
                            <w:bottom w:val="single" w:sz="2" w:space="0" w:color="D9D9E3"/>
                            <w:right w:val="single" w:sz="2" w:space="0" w:color="D9D9E3"/>
                          </w:divBdr>
                          <w:divsChild>
                            <w:div w:id="1533108488">
                              <w:marLeft w:val="0"/>
                              <w:marRight w:val="0"/>
                              <w:marTop w:val="0"/>
                              <w:marBottom w:val="0"/>
                              <w:divBdr>
                                <w:top w:val="single" w:sz="2" w:space="0" w:color="D9D9E3"/>
                                <w:left w:val="single" w:sz="2" w:space="0" w:color="D9D9E3"/>
                                <w:bottom w:val="single" w:sz="2" w:space="0" w:color="D9D9E3"/>
                                <w:right w:val="single" w:sz="2" w:space="0" w:color="D9D9E3"/>
                              </w:divBdr>
                              <w:divsChild>
                                <w:div w:id="1452018678">
                                  <w:marLeft w:val="0"/>
                                  <w:marRight w:val="0"/>
                                  <w:marTop w:val="0"/>
                                  <w:marBottom w:val="0"/>
                                  <w:divBdr>
                                    <w:top w:val="single" w:sz="2" w:space="0" w:color="D9D9E3"/>
                                    <w:left w:val="single" w:sz="2" w:space="0" w:color="D9D9E3"/>
                                    <w:bottom w:val="single" w:sz="2" w:space="0" w:color="D9D9E3"/>
                                    <w:right w:val="single" w:sz="2" w:space="0" w:color="D9D9E3"/>
                                  </w:divBdr>
                                  <w:divsChild>
                                    <w:div w:id="686249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9288558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57775006">
          <w:marLeft w:val="0"/>
          <w:marRight w:val="0"/>
          <w:marTop w:val="0"/>
          <w:marBottom w:val="0"/>
          <w:divBdr>
            <w:top w:val="single" w:sz="2" w:space="0" w:color="D9D9E3"/>
            <w:left w:val="single" w:sz="2" w:space="0" w:color="D9D9E3"/>
            <w:bottom w:val="single" w:sz="2" w:space="0" w:color="D9D9E3"/>
            <w:right w:val="single" w:sz="2" w:space="0" w:color="D9D9E3"/>
          </w:divBdr>
          <w:divsChild>
            <w:div w:id="928318446">
              <w:marLeft w:val="0"/>
              <w:marRight w:val="0"/>
              <w:marTop w:val="100"/>
              <w:marBottom w:val="100"/>
              <w:divBdr>
                <w:top w:val="single" w:sz="2" w:space="0" w:color="D9D9E3"/>
                <w:left w:val="single" w:sz="2" w:space="0" w:color="D9D9E3"/>
                <w:bottom w:val="single" w:sz="2" w:space="0" w:color="D9D9E3"/>
                <w:right w:val="single" w:sz="2" w:space="0" w:color="D9D9E3"/>
              </w:divBdr>
              <w:divsChild>
                <w:div w:id="1760910350">
                  <w:marLeft w:val="0"/>
                  <w:marRight w:val="0"/>
                  <w:marTop w:val="0"/>
                  <w:marBottom w:val="0"/>
                  <w:divBdr>
                    <w:top w:val="single" w:sz="2" w:space="0" w:color="D9D9E3"/>
                    <w:left w:val="single" w:sz="2" w:space="0" w:color="D9D9E3"/>
                    <w:bottom w:val="single" w:sz="2" w:space="0" w:color="D9D9E3"/>
                    <w:right w:val="single" w:sz="2" w:space="0" w:color="D9D9E3"/>
                  </w:divBdr>
                  <w:divsChild>
                    <w:div w:id="1020157927">
                      <w:marLeft w:val="0"/>
                      <w:marRight w:val="0"/>
                      <w:marTop w:val="0"/>
                      <w:marBottom w:val="0"/>
                      <w:divBdr>
                        <w:top w:val="single" w:sz="2" w:space="0" w:color="D9D9E3"/>
                        <w:left w:val="single" w:sz="2" w:space="0" w:color="D9D9E3"/>
                        <w:bottom w:val="single" w:sz="2" w:space="0" w:color="D9D9E3"/>
                        <w:right w:val="single" w:sz="2" w:space="0" w:color="D9D9E3"/>
                      </w:divBdr>
                      <w:divsChild>
                        <w:div w:id="773204766">
                          <w:marLeft w:val="0"/>
                          <w:marRight w:val="0"/>
                          <w:marTop w:val="0"/>
                          <w:marBottom w:val="0"/>
                          <w:divBdr>
                            <w:top w:val="single" w:sz="2" w:space="0" w:color="D9D9E3"/>
                            <w:left w:val="single" w:sz="2" w:space="0" w:color="D9D9E3"/>
                            <w:bottom w:val="single" w:sz="2" w:space="0" w:color="D9D9E3"/>
                            <w:right w:val="single" w:sz="2" w:space="0" w:color="D9D9E3"/>
                          </w:divBdr>
                          <w:divsChild>
                            <w:div w:id="972715134">
                              <w:marLeft w:val="0"/>
                              <w:marRight w:val="0"/>
                              <w:marTop w:val="0"/>
                              <w:marBottom w:val="0"/>
                              <w:divBdr>
                                <w:top w:val="single" w:sz="2" w:space="0" w:color="D9D9E3"/>
                                <w:left w:val="single" w:sz="2" w:space="0" w:color="D9D9E3"/>
                                <w:bottom w:val="single" w:sz="2" w:space="0" w:color="D9D9E3"/>
                                <w:right w:val="single" w:sz="2" w:space="0" w:color="D9D9E3"/>
                              </w:divBdr>
                              <w:divsChild>
                                <w:div w:id="1093162548">
                                  <w:marLeft w:val="0"/>
                                  <w:marRight w:val="0"/>
                                  <w:marTop w:val="0"/>
                                  <w:marBottom w:val="0"/>
                                  <w:divBdr>
                                    <w:top w:val="single" w:sz="2" w:space="0" w:color="D9D9E3"/>
                                    <w:left w:val="single" w:sz="2" w:space="0" w:color="D9D9E3"/>
                                    <w:bottom w:val="single" w:sz="2" w:space="0" w:color="D9D9E3"/>
                                    <w:right w:val="single" w:sz="2" w:space="0" w:color="D9D9E3"/>
                                  </w:divBdr>
                                  <w:divsChild>
                                    <w:div w:id="21403710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71085805">
                      <w:marLeft w:val="0"/>
                      <w:marRight w:val="0"/>
                      <w:marTop w:val="0"/>
                      <w:marBottom w:val="0"/>
                      <w:divBdr>
                        <w:top w:val="single" w:sz="2" w:space="0" w:color="D9D9E3"/>
                        <w:left w:val="single" w:sz="2" w:space="0" w:color="D9D9E3"/>
                        <w:bottom w:val="single" w:sz="2" w:space="0" w:color="D9D9E3"/>
                        <w:right w:val="single" w:sz="2" w:space="0" w:color="D9D9E3"/>
                      </w:divBdr>
                      <w:divsChild>
                        <w:div w:id="1334263049">
                          <w:marLeft w:val="0"/>
                          <w:marRight w:val="0"/>
                          <w:marTop w:val="0"/>
                          <w:marBottom w:val="0"/>
                          <w:divBdr>
                            <w:top w:val="single" w:sz="2" w:space="0" w:color="D9D9E3"/>
                            <w:left w:val="single" w:sz="2" w:space="0" w:color="D9D9E3"/>
                            <w:bottom w:val="single" w:sz="2" w:space="0" w:color="D9D9E3"/>
                            <w:right w:val="single" w:sz="2" w:space="0" w:color="D9D9E3"/>
                          </w:divBdr>
                        </w:div>
                        <w:div w:id="1578972997">
                          <w:marLeft w:val="0"/>
                          <w:marRight w:val="0"/>
                          <w:marTop w:val="0"/>
                          <w:marBottom w:val="0"/>
                          <w:divBdr>
                            <w:top w:val="single" w:sz="2" w:space="0" w:color="D9D9E3"/>
                            <w:left w:val="single" w:sz="2" w:space="0" w:color="D9D9E3"/>
                            <w:bottom w:val="single" w:sz="2" w:space="0" w:color="D9D9E3"/>
                            <w:right w:val="single" w:sz="2" w:space="0" w:color="D9D9E3"/>
                          </w:divBdr>
                          <w:divsChild>
                            <w:div w:id="1277716012">
                              <w:marLeft w:val="0"/>
                              <w:marRight w:val="0"/>
                              <w:marTop w:val="0"/>
                              <w:marBottom w:val="0"/>
                              <w:divBdr>
                                <w:top w:val="single" w:sz="2" w:space="0" w:color="D9D9E3"/>
                                <w:left w:val="single" w:sz="2" w:space="0" w:color="D9D9E3"/>
                                <w:bottom w:val="single" w:sz="2" w:space="0" w:color="D9D9E3"/>
                                <w:right w:val="single" w:sz="2" w:space="0" w:color="D9D9E3"/>
                              </w:divBdr>
                              <w:divsChild>
                                <w:div w:id="2124764782">
                                  <w:marLeft w:val="0"/>
                                  <w:marRight w:val="0"/>
                                  <w:marTop w:val="0"/>
                                  <w:marBottom w:val="0"/>
                                  <w:divBdr>
                                    <w:top w:val="single" w:sz="2" w:space="0" w:color="D9D9E3"/>
                                    <w:left w:val="single" w:sz="2" w:space="0" w:color="D9D9E3"/>
                                    <w:bottom w:val="single" w:sz="2" w:space="0" w:color="D9D9E3"/>
                                    <w:right w:val="single" w:sz="2" w:space="0" w:color="D9D9E3"/>
                                  </w:divBdr>
                                  <w:divsChild>
                                    <w:div w:id="2296539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590694192">
          <w:marLeft w:val="0"/>
          <w:marRight w:val="0"/>
          <w:marTop w:val="0"/>
          <w:marBottom w:val="0"/>
          <w:divBdr>
            <w:top w:val="single" w:sz="2" w:space="0" w:color="D9D9E3"/>
            <w:left w:val="single" w:sz="2" w:space="0" w:color="D9D9E3"/>
            <w:bottom w:val="single" w:sz="2" w:space="0" w:color="D9D9E3"/>
            <w:right w:val="single" w:sz="2" w:space="0" w:color="D9D9E3"/>
          </w:divBdr>
          <w:divsChild>
            <w:div w:id="1470977509">
              <w:marLeft w:val="0"/>
              <w:marRight w:val="0"/>
              <w:marTop w:val="100"/>
              <w:marBottom w:val="100"/>
              <w:divBdr>
                <w:top w:val="single" w:sz="2" w:space="0" w:color="D9D9E3"/>
                <w:left w:val="single" w:sz="2" w:space="0" w:color="D9D9E3"/>
                <w:bottom w:val="single" w:sz="2" w:space="0" w:color="D9D9E3"/>
                <w:right w:val="single" w:sz="2" w:space="0" w:color="D9D9E3"/>
              </w:divBdr>
              <w:divsChild>
                <w:div w:id="49378264">
                  <w:marLeft w:val="0"/>
                  <w:marRight w:val="0"/>
                  <w:marTop w:val="0"/>
                  <w:marBottom w:val="0"/>
                  <w:divBdr>
                    <w:top w:val="single" w:sz="2" w:space="0" w:color="D9D9E3"/>
                    <w:left w:val="single" w:sz="2" w:space="0" w:color="D9D9E3"/>
                    <w:bottom w:val="single" w:sz="2" w:space="0" w:color="D9D9E3"/>
                    <w:right w:val="single" w:sz="2" w:space="0" w:color="D9D9E3"/>
                  </w:divBdr>
                  <w:divsChild>
                    <w:div w:id="840699474">
                      <w:marLeft w:val="0"/>
                      <w:marRight w:val="0"/>
                      <w:marTop w:val="0"/>
                      <w:marBottom w:val="0"/>
                      <w:divBdr>
                        <w:top w:val="single" w:sz="2" w:space="0" w:color="D9D9E3"/>
                        <w:left w:val="single" w:sz="2" w:space="0" w:color="D9D9E3"/>
                        <w:bottom w:val="single" w:sz="2" w:space="0" w:color="D9D9E3"/>
                        <w:right w:val="single" w:sz="2" w:space="0" w:color="D9D9E3"/>
                      </w:divBdr>
                      <w:divsChild>
                        <w:div w:id="1203247133">
                          <w:marLeft w:val="0"/>
                          <w:marRight w:val="0"/>
                          <w:marTop w:val="0"/>
                          <w:marBottom w:val="0"/>
                          <w:divBdr>
                            <w:top w:val="single" w:sz="2" w:space="0" w:color="D9D9E3"/>
                            <w:left w:val="single" w:sz="2" w:space="0" w:color="D9D9E3"/>
                            <w:bottom w:val="single" w:sz="2" w:space="0" w:color="D9D9E3"/>
                            <w:right w:val="single" w:sz="2" w:space="0" w:color="D9D9E3"/>
                          </w:divBdr>
                          <w:divsChild>
                            <w:div w:id="188031907">
                              <w:marLeft w:val="0"/>
                              <w:marRight w:val="0"/>
                              <w:marTop w:val="0"/>
                              <w:marBottom w:val="0"/>
                              <w:divBdr>
                                <w:top w:val="single" w:sz="2" w:space="0" w:color="D9D9E3"/>
                                <w:left w:val="single" w:sz="2" w:space="0" w:color="D9D9E3"/>
                                <w:bottom w:val="single" w:sz="2" w:space="0" w:color="D9D9E3"/>
                                <w:right w:val="single" w:sz="2" w:space="0" w:color="D9D9E3"/>
                              </w:divBdr>
                              <w:divsChild>
                                <w:div w:id="217710629">
                                  <w:marLeft w:val="0"/>
                                  <w:marRight w:val="0"/>
                                  <w:marTop w:val="0"/>
                                  <w:marBottom w:val="0"/>
                                  <w:divBdr>
                                    <w:top w:val="single" w:sz="2" w:space="0" w:color="D9D9E3"/>
                                    <w:left w:val="single" w:sz="2" w:space="0" w:color="D9D9E3"/>
                                    <w:bottom w:val="single" w:sz="2" w:space="0" w:color="D9D9E3"/>
                                    <w:right w:val="single" w:sz="2" w:space="0" w:color="D9D9E3"/>
                                  </w:divBdr>
                                  <w:divsChild>
                                    <w:div w:id="1910697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95986750">
                      <w:marLeft w:val="0"/>
                      <w:marRight w:val="0"/>
                      <w:marTop w:val="0"/>
                      <w:marBottom w:val="0"/>
                      <w:divBdr>
                        <w:top w:val="single" w:sz="2" w:space="0" w:color="D9D9E3"/>
                        <w:left w:val="single" w:sz="2" w:space="0" w:color="D9D9E3"/>
                        <w:bottom w:val="single" w:sz="2" w:space="0" w:color="D9D9E3"/>
                        <w:right w:val="single" w:sz="2" w:space="0" w:color="D9D9E3"/>
                      </w:divBdr>
                      <w:divsChild>
                        <w:div w:id="505174449">
                          <w:marLeft w:val="0"/>
                          <w:marRight w:val="0"/>
                          <w:marTop w:val="0"/>
                          <w:marBottom w:val="0"/>
                          <w:divBdr>
                            <w:top w:val="single" w:sz="2" w:space="0" w:color="D9D9E3"/>
                            <w:left w:val="single" w:sz="2" w:space="0" w:color="D9D9E3"/>
                            <w:bottom w:val="single" w:sz="2" w:space="0" w:color="D9D9E3"/>
                            <w:right w:val="single" w:sz="2" w:space="0" w:color="D9D9E3"/>
                          </w:divBdr>
                          <w:divsChild>
                            <w:div w:id="848447617">
                              <w:marLeft w:val="0"/>
                              <w:marRight w:val="0"/>
                              <w:marTop w:val="0"/>
                              <w:marBottom w:val="0"/>
                              <w:divBdr>
                                <w:top w:val="single" w:sz="2" w:space="0" w:color="D9D9E3"/>
                                <w:left w:val="single" w:sz="2" w:space="0" w:color="D9D9E3"/>
                                <w:bottom w:val="single" w:sz="2" w:space="0" w:color="D9D9E3"/>
                                <w:right w:val="single" w:sz="2" w:space="0" w:color="D9D9E3"/>
                              </w:divBdr>
                              <w:divsChild>
                                <w:div w:id="24522800">
                                  <w:marLeft w:val="0"/>
                                  <w:marRight w:val="0"/>
                                  <w:marTop w:val="0"/>
                                  <w:marBottom w:val="0"/>
                                  <w:divBdr>
                                    <w:top w:val="single" w:sz="2" w:space="0" w:color="D9D9E3"/>
                                    <w:left w:val="single" w:sz="2" w:space="0" w:color="D9D9E3"/>
                                    <w:bottom w:val="single" w:sz="2" w:space="0" w:color="D9D9E3"/>
                                    <w:right w:val="single" w:sz="2" w:space="0" w:color="D9D9E3"/>
                                  </w:divBdr>
                                  <w:divsChild>
                                    <w:div w:id="15483745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20843334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15903548">
          <w:marLeft w:val="0"/>
          <w:marRight w:val="0"/>
          <w:marTop w:val="0"/>
          <w:marBottom w:val="0"/>
          <w:divBdr>
            <w:top w:val="single" w:sz="2" w:space="0" w:color="D9D9E3"/>
            <w:left w:val="single" w:sz="2" w:space="0" w:color="D9D9E3"/>
            <w:bottom w:val="single" w:sz="2" w:space="0" w:color="D9D9E3"/>
            <w:right w:val="single" w:sz="2" w:space="0" w:color="D9D9E3"/>
          </w:divBdr>
          <w:divsChild>
            <w:div w:id="1109659992">
              <w:marLeft w:val="0"/>
              <w:marRight w:val="0"/>
              <w:marTop w:val="100"/>
              <w:marBottom w:val="100"/>
              <w:divBdr>
                <w:top w:val="single" w:sz="2" w:space="0" w:color="D9D9E3"/>
                <w:left w:val="single" w:sz="2" w:space="0" w:color="D9D9E3"/>
                <w:bottom w:val="single" w:sz="2" w:space="0" w:color="D9D9E3"/>
                <w:right w:val="single" w:sz="2" w:space="0" w:color="D9D9E3"/>
              </w:divBdr>
              <w:divsChild>
                <w:div w:id="2029482184">
                  <w:marLeft w:val="0"/>
                  <w:marRight w:val="0"/>
                  <w:marTop w:val="0"/>
                  <w:marBottom w:val="0"/>
                  <w:divBdr>
                    <w:top w:val="single" w:sz="2" w:space="0" w:color="D9D9E3"/>
                    <w:left w:val="single" w:sz="2" w:space="0" w:color="D9D9E3"/>
                    <w:bottom w:val="single" w:sz="2" w:space="0" w:color="D9D9E3"/>
                    <w:right w:val="single" w:sz="2" w:space="0" w:color="D9D9E3"/>
                  </w:divBdr>
                  <w:divsChild>
                    <w:div w:id="669606508">
                      <w:marLeft w:val="0"/>
                      <w:marRight w:val="0"/>
                      <w:marTop w:val="0"/>
                      <w:marBottom w:val="0"/>
                      <w:divBdr>
                        <w:top w:val="single" w:sz="2" w:space="0" w:color="D9D9E3"/>
                        <w:left w:val="single" w:sz="2" w:space="0" w:color="D9D9E3"/>
                        <w:bottom w:val="single" w:sz="2" w:space="0" w:color="D9D9E3"/>
                        <w:right w:val="single" w:sz="2" w:space="0" w:color="D9D9E3"/>
                      </w:divBdr>
                      <w:divsChild>
                        <w:div w:id="453136651">
                          <w:marLeft w:val="0"/>
                          <w:marRight w:val="0"/>
                          <w:marTop w:val="0"/>
                          <w:marBottom w:val="0"/>
                          <w:divBdr>
                            <w:top w:val="single" w:sz="2" w:space="0" w:color="D9D9E3"/>
                            <w:left w:val="single" w:sz="2" w:space="0" w:color="D9D9E3"/>
                            <w:bottom w:val="single" w:sz="2" w:space="0" w:color="D9D9E3"/>
                            <w:right w:val="single" w:sz="2" w:space="0" w:color="D9D9E3"/>
                          </w:divBdr>
                          <w:divsChild>
                            <w:div w:id="1670910464">
                              <w:marLeft w:val="0"/>
                              <w:marRight w:val="0"/>
                              <w:marTop w:val="0"/>
                              <w:marBottom w:val="0"/>
                              <w:divBdr>
                                <w:top w:val="single" w:sz="2" w:space="0" w:color="D9D9E3"/>
                                <w:left w:val="single" w:sz="2" w:space="0" w:color="D9D9E3"/>
                                <w:bottom w:val="single" w:sz="2" w:space="0" w:color="D9D9E3"/>
                                <w:right w:val="single" w:sz="2" w:space="0" w:color="D9D9E3"/>
                              </w:divBdr>
                              <w:divsChild>
                                <w:div w:id="1157842665">
                                  <w:marLeft w:val="0"/>
                                  <w:marRight w:val="0"/>
                                  <w:marTop w:val="0"/>
                                  <w:marBottom w:val="0"/>
                                  <w:divBdr>
                                    <w:top w:val="single" w:sz="2" w:space="0" w:color="D9D9E3"/>
                                    <w:left w:val="single" w:sz="2" w:space="0" w:color="D9D9E3"/>
                                    <w:bottom w:val="single" w:sz="2" w:space="0" w:color="D9D9E3"/>
                                    <w:right w:val="single" w:sz="2" w:space="0" w:color="D9D9E3"/>
                                  </w:divBdr>
                                  <w:divsChild>
                                    <w:div w:id="10651786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8739266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798990593">
                      <w:marLeft w:val="0"/>
                      <w:marRight w:val="0"/>
                      <w:marTop w:val="0"/>
                      <w:marBottom w:val="0"/>
                      <w:divBdr>
                        <w:top w:val="single" w:sz="2" w:space="0" w:color="D9D9E3"/>
                        <w:left w:val="single" w:sz="2" w:space="0" w:color="D9D9E3"/>
                        <w:bottom w:val="single" w:sz="2" w:space="0" w:color="D9D9E3"/>
                        <w:right w:val="single" w:sz="2" w:space="0" w:color="D9D9E3"/>
                      </w:divBdr>
                      <w:divsChild>
                        <w:div w:id="243729868">
                          <w:marLeft w:val="0"/>
                          <w:marRight w:val="0"/>
                          <w:marTop w:val="0"/>
                          <w:marBottom w:val="0"/>
                          <w:divBdr>
                            <w:top w:val="single" w:sz="2" w:space="0" w:color="D9D9E3"/>
                            <w:left w:val="single" w:sz="2" w:space="0" w:color="D9D9E3"/>
                            <w:bottom w:val="single" w:sz="2" w:space="0" w:color="D9D9E3"/>
                            <w:right w:val="single" w:sz="2" w:space="0" w:color="D9D9E3"/>
                          </w:divBdr>
                          <w:divsChild>
                            <w:div w:id="308755587">
                              <w:marLeft w:val="0"/>
                              <w:marRight w:val="0"/>
                              <w:marTop w:val="0"/>
                              <w:marBottom w:val="0"/>
                              <w:divBdr>
                                <w:top w:val="single" w:sz="2" w:space="0" w:color="D9D9E3"/>
                                <w:left w:val="single" w:sz="2" w:space="0" w:color="D9D9E3"/>
                                <w:bottom w:val="single" w:sz="2" w:space="0" w:color="D9D9E3"/>
                                <w:right w:val="single" w:sz="2" w:space="0" w:color="D9D9E3"/>
                              </w:divBdr>
                              <w:divsChild>
                                <w:div w:id="1238903341">
                                  <w:marLeft w:val="0"/>
                                  <w:marRight w:val="0"/>
                                  <w:marTop w:val="0"/>
                                  <w:marBottom w:val="0"/>
                                  <w:divBdr>
                                    <w:top w:val="single" w:sz="2" w:space="0" w:color="D9D9E3"/>
                                    <w:left w:val="single" w:sz="2" w:space="0" w:color="D9D9E3"/>
                                    <w:bottom w:val="single" w:sz="2" w:space="0" w:color="D9D9E3"/>
                                    <w:right w:val="single" w:sz="2" w:space="0" w:color="D9D9E3"/>
                                  </w:divBdr>
                                  <w:divsChild>
                                    <w:div w:id="15582794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81743825">
          <w:marLeft w:val="0"/>
          <w:marRight w:val="0"/>
          <w:marTop w:val="0"/>
          <w:marBottom w:val="0"/>
          <w:divBdr>
            <w:top w:val="single" w:sz="2" w:space="0" w:color="D9D9E3"/>
            <w:left w:val="single" w:sz="2" w:space="0" w:color="D9D9E3"/>
            <w:bottom w:val="single" w:sz="2" w:space="0" w:color="D9D9E3"/>
            <w:right w:val="single" w:sz="2" w:space="0" w:color="D9D9E3"/>
          </w:divBdr>
          <w:divsChild>
            <w:div w:id="118233656">
              <w:marLeft w:val="0"/>
              <w:marRight w:val="0"/>
              <w:marTop w:val="100"/>
              <w:marBottom w:val="100"/>
              <w:divBdr>
                <w:top w:val="single" w:sz="2" w:space="0" w:color="D9D9E3"/>
                <w:left w:val="single" w:sz="2" w:space="0" w:color="D9D9E3"/>
                <w:bottom w:val="single" w:sz="2" w:space="0" w:color="D9D9E3"/>
                <w:right w:val="single" w:sz="2" w:space="0" w:color="D9D9E3"/>
              </w:divBdr>
              <w:divsChild>
                <w:div w:id="1526671920">
                  <w:marLeft w:val="0"/>
                  <w:marRight w:val="0"/>
                  <w:marTop w:val="0"/>
                  <w:marBottom w:val="0"/>
                  <w:divBdr>
                    <w:top w:val="single" w:sz="2" w:space="0" w:color="D9D9E3"/>
                    <w:left w:val="single" w:sz="2" w:space="0" w:color="D9D9E3"/>
                    <w:bottom w:val="single" w:sz="2" w:space="0" w:color="D9D9E3"/>
                    <w:right w:val="single" w:sz="2" w:space="0" w:color="D9D9E3"/>
                  </w:divBdr>
                  <w:divsChild>
                    <w:div w:id="445927473">
                      <w:marLeft w:val="0"/>
                      <w:marRight w:val="0"/>
                      <w:marTop w:val="0"/>
                      <w:marBottom w:val="0"/>
                      <w:divBdr>
                        <w:top w:val="single" w:sz="2" w:space="0" w:color="D9D9E3"/>
                        <w:left w:val="single" w:sz="2" w:space="0" w:color="D9D9E3"/>
                        <w:bottom w:val="single" w:sz="2" w:space="0" w:color="D9D9E3"/>
                        <w:right w:val="single" w:sz="2" w:space="0" w:color="D9D9E3"/>
                      </w:divBdr>
                      <w:divsChild>
                        <w:div w:id="814565285">
                          <w:marLeft w:val="0"/>
                          <w:marRight w:val="0"/>
                          <w:marTop w:val="0"/>
                          <w:marBottom w:val="0"/>
                          <w:divBdr>
                            <w:top w:val="single" w:sz="2" w:space="0" w:color="D9D9E3"/>
                            <w:left w:val="single" w:sz="2" w:space="0" w:color="D9D9E3"/>
                            <w:bottom w:val="single" w:sz="2" w:space="0" w:color="D9D9E3"/>
                            <w:right w:val="single" w:sz="2" w:space="0" w:color="D9D9E3"/>
                          </w:divBdr>
                          <w:divsChild>
                            <w:div w:id="1138448621">
                              <w:marLeft w:val="0"/>
                              <w:marRight w:val="0"/>
                              <w:marTop w:val="0"/>
                              <w:marBottom w:val="0"/>
                              <w:divBdr>
                                <w:top w:val="single" w:sz="2" w:space="0" w:color="D9D9E3"/>
                                <w:left w:val="single" w:sz="2" w:space="0" w:color="D9D9E3"/>
                                <w:bottom w:val="single" w:sz="2" w:space="0" w:color="D9D9E3"/>
                                <w:right w:val="single" w:sz="2" w:space="0" w:color="D9D9E3"/>
                              </w:divBdr>
                              <w:divsChild>
                                <w:div w:id="162553574">
                                  <w:marLeft w:val="0"/>
                                  <w:marRight w:val="0"/>
                                  <w:marTop w:val="0"/>
                                  <w:marBottom w:val="0"/>
                                  <w:divBdr>
                                    <w:top w:val="single" w:sz="2" w:space="0" w:color="D9D9E3"/>
                                    <w:left w:val="single" w:sz="2" w:space="0" w:color="D9D9E3"/>
                                    <w:bottom w:val="single" w:sz="2" w:space="0" w:color="D9D9E3"/>
                                    <w:right w:val="single" w:sz="2" w:space="0" w:color="D9D9E3"/>
                                  </w:divBdr>
                                  <w:divsChild>
                                    <w:div w:id="7516578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37355196">
                      <w:marLeft w:val="0"/>
                      <w:marRight w:val="0"/>
                      <w:marTop w:val="0"/>
                      <w:marBottom w:val="0"/>
                      <w:divBdr>
                        <w:top w:val="single" w:sz="2" w:space="0" w:color="D9D9E3"/>
                        <w:left w:val="single" w:sz="2" w:space="0" w:color="D9D9E3"/>
                        <w:bottom w:val="single" w:sz="2" w:space="0" w:color="D9D9E3"/>
                        <w:right w:val="single" w:sz="2" w:space="0" w:color="D9D9E3"/>
                      </w:divBdr>
                      <w:divsChild>
                        <w:div w:id="212355946">
                          <w:marLeft w:val="0"/>
                          <w:marRight w:val="0"/>
                          <w:marTop w:val="0"/>
                          <w:marBottom w:val="0"/>
                          <w:divBdr>
                            <w:top w:val="single" w:sz="2" w:space="0" w:color="D9D9E3"/>
                            <w:left w:val="single" w:sz="2" w:space="0" w:color="D9D9E3"/>
                            <w:bottom w:val="single" w:sz="2" w:space="0" w:color="D9D9E3"/>
                            <w:right w:val="single" w:sz="2" w:space="0" w:color="D9D9E3"/>
                          </w:divBdr>
                        </w:div>
                        <w:div w:id="2054455142">
                          <w:marLeft w:val="0"/>
                          <w:marRight w:val="0"/>
                          <w:marTop w:val="0"/>
                          <w:marBottom w:val="0"/>
                          <w:divBdr>
                            <w:top w:val="single" w:sz="2" w:space="0" w:color="D9D9E3"/>
                            <w:left w:val="single" w:sz="2" w:space="0" w:color="D9D9E3"/>
                            <w:bottom w:val="single" w:sz="2" w:space="0" w:color="D9D9E3"/>
                            <w:right w:val="single" w:sz="2" w:space="0" w:color="D9D9E3"/>
                          </w:divBdr>
                          <w:divsChild>
                            <w:div w:id="758908408">
                              <w:marLeft w:val="0"/>
                              <w:marRight w:val="0"/>
                              <w:marTop w:val="0"/>
                              <w:marBottom w:val="0"/>
                              <w:divBdr>
                                <w:top w:val="single" w:sz="2" w:space="0" w:color="D9D9E3"/>
                                <w:left w:val="single" w:sz="2" w:space="0" w:color="D9D9E3"/>
                                <w:bottom w:val="single" w:sz="2" w:space="0" w:color="D9D9E3"/>
                                <w:right w:val="single" w:sz="2" w:space="0" w:color="D9D9E3"/>
                              </w:divBdr>
                              <w:divsChild>
                                <w:div w:id="1102607639">
                                  <w:marLeft w:val="0"/>
                                  <w:marRight w:val="0"/>
                                  <w:marTop w:val="0"/>
                                  <w:marBottom w:val="0"/>
                                  <w:divBdr>
                                    <w:top w:val="single" w:sz="2" w:space="0" w:color="D9D9E3"/>
                                    <w:left w:val="single" w:sz="2" w:space="0" w:color="D9D9E3"/>
                                    <w:bottom w:val="single" w:sz="2" w:space="0" w:color="D9D9E3"/>
                                    <w:right w:val="single" w:sz="2" w:space="0" w:color="D9D9E3"/>
                                  </w:divBdr>
                                  <w:divsChild>
                                    <w:div w:id="8358082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1197199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zoomgov.com/j/160815474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treamtext.net/player?event=Metro_AAC"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5D054-49BE-4838-B1E2-4DE7E89A1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1658</Words>
  <Characters>9453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11089</CharactersWithSpaces>
  <SharedDoc>false</SharedDoc>
  <HLinks>
    <vt:vector size="12" baseType="variant">
      <vt:variant>
        <vt:i4>7864396</vt:i4>
      </vt:variant>
      <vt:variant>
        <vt:i4>3</vt:i4>
      </vt:variant>
      <vt:variant>
        <vt:i4>0</vt:i4>
      </vt:variant>
      <vt:variant>
        <vt:i4>5</vt:i4>
      </vt:variant>
      <vt:variant>
        <vt:lpwstr>https://www.streamtext.net/player?event=Metro_AAC</vt:lpwstr>
      </vt:variant>
      <vt:variant>
        <vt:lpwstr/>
      </vt:variant>
      <vt:variant>
        <vt:i4>5767179</vt:i4>
      </vt:variant>
      <vt:variant>
        <vt:i4>0</vt:i4>
      </vt:variant>
      <vt:variant>
        <vt:i4>0</vt:i4>
      </vt:variant>
      <vt:variant>
        <vt:i4>5</vt:i4>
      </vt:variant>
      <vt:variant>
        <vt:lpwstr>https://us02web.zoom.us/j/85253925280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Armando</dc:creator>
  <cp:keywords/>
  <dc:description/>
  <cp:lastModifiedBy>Roman, Armando</cp:lastModifiedBy>
  <cp:revision>5</cp:revision>
  <cp:lastPrinted>2026-03-12T19:31:00Z</cp:lastPrinted>
  <dcterms:created xsi:type="dcterms:W3CDTF">2026-08-05T21:53:00Z</dcterms:created>
  <dcterms:modified xsi:type="dcterms:W3CDTF">2026-08-07T00:30:00Z</dcterms:modified>
</cp:coreProperties>
</file>