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21uvw75906" w:id="0"/>
      <w:bookmarkEnd w:id="0"/>
      <w:r w:rsidDel="00000000" w:rsidR="00000000" w:rsidRPr="00000000">
        <w:rPr>
          <w:rtl w:val="0"/>
        </w:rPr>
        <w:t xml:space="preserve">The Accessibility Rider Report for September 2026</w:t>
      </w:r>
    </w:p>
    <w:p w:rsidR="00000000" w:rsidDel="00000000" w:rsidP="00000000" w:rsidRDefault="00000000" w:rsidRPr="00000000" w14:paraId="00000002">
      <w:pPr>
        <w:pStyle w:val="Title"/>
        <w:rPr/>
      </w:pPr>
      <w:bookmarkStart w:colFirst="0" w:colLast="0" w:name="_qbi2o6bu94q5" w:id="1"/>
      <w:bookmarkEnd w:id="1"/>
      <w:r w:rsidDel="00000000" w:rsidR="00000000" w:rsidRPr="00000000">
        <w:rPr>
          <w:rtl w:val="0"/>
        </w:rPr>
        <w:t xml:space="preserve">By Jared Rimer</w:t>
      </w:r>
    </w:p>
    <w:p w:rsidR="00000000" w:rsidDel="00000000" w:rsidP="00000000" w:rsidRDefault="00000000" w:rsidRPr="00000000" w14:paraId="00000003">
      <w:pPr>
        <w:pStyle w:val="Title"/>
        <w:rPr/>
      </w:pPr>
      <w:bookmarkStart w:colFirst="0" w:colLast="0" w:name="_rf26f6lq1tky" w:id="2"/>
      <w:bookmarkEnd w:id="2"/>
      <w:r w:rsidDel="00000000" w:rsidR="00000000" w:rsidRPr="00000000">
        <w:rPr>
          <w:rtl w:val="0"/>
        </w:rPr>
        <w:t xml:space="preserve">Metro Advisor</w:t>
      </w:r>
    </w:p>
    <w:p w:rsidR="00000000" w:rsidDel="00000000" w:rsidP="00000000" w:rsidRDefault="00000000" w:rsidRPr="00000000" w14:paraId="00000004">
      <w:pPr>
        <w:pStyle w:val="Subtitle"/>
        <w:rPr/>
      </w:pPr>
      <w:bookmarkStart w:colFirst="0" w:colLast="0" w:name="_150g7jptds35" w:id="3"/>
      <w:bookmarkEnd w:id="3"/>
      <w:r w:rsidDel="00000000" w:rsidR="00000000" w:rsidRPr="00000000">
        <w:rPr>
          <w:rtl w:val="0"/>
        </w:rPr>
        <w:t xml:space="preserve">September 28, 2026</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September was a typical month of travel, with no trips taken specifically for accessibility observation or testing. While the September logs contain accessibility observations made during travel, all 36 classified trips were taken for regular travel purposes rather than specifically scheduled accessibility work.</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During September, 36 trips were observed and classified across seven travel days. Two trips were classified as unknown because the announcement systems could not be reliably monitored for the entire trip. The daily results are listed below.</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1"/>
        <w:rPr/>
      </w:pPr>
      <w:bookmarkStart w:colFirst="0" w:colLast="0" w:name="_jvrpj4ax1bsc" w:id="4"/>
      <w:bookmarkEnd w:id="4"/>
      <w:r w:rsidDel="00000000" w:rsidR="00000000" w:rsidRPr="00000000">
        <w:rPr>
          <w:rtl w:val="0"/>
        </w:rPr>
        <w:t xml:space="preserve">September 2026</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pStyle w:val="Heading2"/>
        <w:rPr/>
      </w:pPr>
      <w:bookmarkStart w:colFirst="0" w:colLast="0" w:name="_bmisfwqkx8di" w:id="5"/>
      <w:bookmarkEnd w:id="5"/>
      <w:r w:rsidDel="00000000" w:rsidR="00000000" w:rsidRPr="00000000">
        <w:rPr>
          <w:rtl w:val="0"/>
        </w:rPr>
        <w:t xml:space="preserve">Daily totals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 September 2: 1 success, 2 partials, 1 failure, 0 unknowns. Total trips: 4.</w:t>
      </w:r>
    </w:p>
    <w:p w:rsidR="00000000" w:rsidDel="00000000" w:rsidP="00000000" w:rsidRDefault="00000000" w:rsidRPr="00000000" w14:paraId="00000011">
      <w:pPr>
        <w:rPr/>
      </w:pPr>
      <w:r w:rsidDel="00000000" w:rsidR="00000000" w:rsidRPr="00000000">
        <w:rPr>
          <w:rtl w:val="0"/>
        </w:rPr>
        <w:t xml:space="preserve">• September 3: 5 successes, 1 partial, 0 failures, 0 unknowns. Total trips: 6.</w:t>
      </w:r>
    </w:p>
    <w:p w:rsidR="00000000" w:rsidDel="00000000" w:rsidP="00000000" w:rsidRDefault="00000000" w:rsidRPr="00000000" w14:paraId="00000012">
      <w:pPr>
        <w:rPr/>
      </w:pPr>
      <w:r w:rsidDel="00000000" w:rsidR="00000000" w:rsidRPr="00000000">
        <w:rPr>
          <w:rtl w:val="0"/>
        </w:rPr>
        <w:t xml:space="preserve">• September 10: 4 successes, 1 partial, 1 failure, 0 unknowns. Total trips: 6.</w:t>
      </w:r>
    </w:p>
    <w:p w:rsidR="00000000" w:rsidDel="00000000" w:rsidP="00000000" w:rsidRDefault="00000000" w:rsidRPr="00000000" w14:paraId="00000013">
      <w:pPr>
        <w:rPr/>
      </w:pPr>
      <w:r w:rsidDel="00000000" w:rsidR="00000000" w:rsidRPr="00000000">
        <w:rPr>
          <w:rtl w:val="0"/>
        </w:rPr>
        <w:t xml:space="preserve">• September 16: 4 successes, 2 partials, 0 failures, 0 unknowns. Total trips: 6.</w:t>
      </w:r>
    </w:p>
    <w:p w:rsidR="00000000" w:rsidDel="00000000" w:rsidP="00000000" w:rsidRDefault="00000000" w:rsidRPr="00000000" w14:paraId="00000014">
      <w:pPr>
        <w:rPr/>
      </w:pPr>
      <w:r w:rsidDel="00000000" w:rsidR="00000000" w:rsidRPr="00000000">
        <w:rPr>
          <w:rtl w:val="0"/>
        </w:rPr>
        <w:t xml:space="preserve">• September 17: 3 successes, 2 partials, 0 failures, 1 unknown. Total trips: 6.</w:t>
      </w:r>
    </w:p>
    <w:p w:rsidR="00000000" w:rsidDel="00000000" w:rsidP="00000000" w:rsidRDefault="00000000" w:rsidRPr="00000000" w14:paraId="00000015">
      <w:pPr>
        <w:rPr/>
      </w:pPr>
      <w:r w:rsidDel="00000000" w:rsidR="00000000" w:rsidRPr="00000000">
        <w:rPr>
          <w:rtl w:val="0"/>
        </w:rPr>
        <w:t xml:space="preserve">• September 24: 4 successes, 0 partials, 1 failure, 1 unknown. Total trips: 6.</w:t>
      </w:r>
    </w:p>
    <w:p w:rsidR="00000000" w:rsidDel="00000000" w:rsidP="00000000" w:rsidRDefault="00000000" w:rsidRPr="00000000" w14:paraId="00000016">
      <w:pPr>
        <w:rPr/>
      </w:pPr>
      <w:r w:rsidDel="00000000" w:rsidR="00000000" w:rsidRPr="00000000">
        <w:rPr>
          <w:rtl w:val="0"/>
        </w:rPr>
        <w:t xml:space="preserve">• September 26: 2 successes, 0 partials, 0 failures, 0 unknowns. Total trips: 2.</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Grand total observations: 36</w:t>
      </w:r>
    </w:p>
    <w:p w:rsidR="00000000" w:rsidDel="00000000" w:rsidP="00000000" w:rsidRDefault="00000000" w:rsidRPr="00000000" w14:paraId="00000019">
      <w:pPr>
        <w:rPr/>
      </w:pPr>
      <w:r w:rsidDel="00000000" w:rsidR="00000000" w:rsidRPr="00000000">
        <w:rPr>
          <w:rtl w:val="0"/>
        </w:rPr>
        <w:t xml:space="preserve">• Successes: 23 of 36 (63.9%)</w:t>
      </w:r>
    </w:p>
    <w:p w:rsidR="00000000" w:rsidDel="00000000" w:rsidP="00000000" w:rsidRDefault="00000000" w:rsidRPr="00000000" w14:paraId="0000001A">
      <w:pPr>
        <w:rPr/>
      </w:pPr>
      <w:r w:rsidDel="00000000" w:rsidR="00000000" w:rsidRPr="00000000">
        <w:rPr>
          <w:rtl w:val="0"/>
        </w:rPr>
        <w:t xml:space="preserve">• Partials: 8 of 36 (22.2%)</w:t>
      </w:r>
    </w:p>
    <w:p w:rsidR="00000000" w:rsidDel="00000000" w:rsidP="00000000" w:rsidRDefault="00000000" w:rsidRPr="00000000" w14:paraId="0000001B">
      <w:pPr>
        <w:rPr/>
      </w:pPr>
      <w:r w:rsidDel="00000000" w:rsidR="00000000" w:rsidRPr="00000000">
        <w:rPr>
          <w:rtl w:val="0"/>
        </w:rPr>
        <w:t xml:space="preserve">• Failures: 3 of 36 (8.3%)</w:t>
      </w:r>
    </w:p>
    <w:p w:rsidR="00000000" w:rsidDel="00000000" w:rsidP="00000000" w:rsidRDefault="00000000" w:rsidRPr="00000000" w14:paraId="0000001C">
      <w:pPr>
        <w:rPr/>
      </w:pPr>
      <w:r w:rsidDel="00000000" w:rsidR="00000000" w:rsidRPr="00000000">
        <w:rPr>
          <w:rtl w:val="0"/>
        </w:rPr>
        <w:t xml:space="preserve">• Unknowns: 2 of 36 (5.6%)</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The September observations can also be broken down by mode. As in previous reports, bus and rail observations are separated because the announcement systems and the types of accessibility issues observed can differ between the two modes.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2"/>
        <w:rPr/>
      </w:pPr>
      <w:bookmarkStart w:colFirst="0" w:colLast="0" w:name="_hq7po3h69j87" w:id="6"/>
      <w:bookmarkEnd w:id="6"/>
      <w:r w:rsidDel="00000000" w:rsidR="00000000" w:rsidRPr="00000000">
        <w:rPr>
          <w:rtl w:val="0"/>
        </w:rPr>
        <w:t xml:space="preserve">By mode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pStyle w:val="Heading3"/>
        <w:rPr/>
      </w:pPr>
      <w:bookmarkStart w:colFirst="0" w:colLast="0" w:name="_1zuya42gxe8e" w:id="7"/>
      <w:bookmarkEnd w:id="7"/>
      <w:r w:rsidDel="00000000" w:rsidR="00000000" w:rsidRPr="00000000">
        <w:rPr>
          <w:rtl w:val="0"/>
        </w:rPr>
        <w:t xml:space="preserve">Bus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There were 26 bus trips observed during September.</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 Successes: 17 of 26 (65.4%)</w:t>
      </w:r>
    </w:p>
    <w:p w:rsidR="00000000" w:rsidDel="00000000" w:rsidP="00000000" w:rsidRDefault="00000000" w:rsidRPr="00000000" w14:paraId="00000027">
      <w:pPr>
        <w:rPr/>
      </w:pPr>
      <w:r w:rsidDel="00000000" w:rsidR="00000000" w:rsidRPr="00000000">
        <w:rPr>
          <w:rtl w:val="0"/>
        </w:rPr>
        <w:t xml:space="preserve">• Partials: 6 of 26 (23.1%)</w:t>
      </w:r>
    </w:p>
    <w:p w:rsidR="00000000" w:rsidDel="00000000" w:rsidP="00000000" w:rsidRDefault="00000000" w:rsidRPr="00000000" w14:paraId="00000028">
      <w:pPr>
        <w:rPr/>
      </w:pPr>
      <w:r w:rsidDel="00000000" w:rsidR="00000000" w:rsidRPr="00000000">
        <w:rPr>
          <w:rtl w:val="0"/>
        </w:rPr>
        <w:t xml:space="preserve">• Failures: 3 of 26 (11.5%)</w:t>
      </w:r>
    </w:p>
    <w:p w:rsidR="00000000" w:rsidDel="00000000" w:rsidP="00000000" w:rsidRDefault="00000000" w:rsidRPr="00000000" w14:paraId="00000029">
      <w:pPr>
        <w:rPr/>
      </w:pPr>
      <w:r w:rsidDel="00000000" w:rsidR="00000000" w:rsidRPr="00000000">
        <w:rPr>
          <w:rtl w:val="0"/>
        </w:rPr>
        <w:t xml:space="preserve">• Unknowns: 0 of 26 (0%)</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All three bus failures during September occurred on the G Line (Route 901). On September 2, bus 19508 did not call stops. On September 10, a G Line bus from North Hollywood to Canoga Station did not call stops; the vehicle number was not captured. On September 24, bus 19528 had no audible inside stop announcements during the entire trip and its outside announcements were not working. These observations make the G Line announcement system a significant area for follow-up from the September bus results. Some of these observations have already been sent for follow-up.</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One September 17 G Line trip also illustrates why some observations are classified as partial rather than failures. From the rear section of the articulated bus, inside stop announcements could not be heard for most of the trip, even though other audio aboard the bus was audible. After moving toward the accordion section, stop announcements for De Soto and Canoga became audible. This indicates that the system may have been operating but was not adequately audible from the rear section. Boarding position can also make vehicle identification difficult for a blind rider because the vehicle number in braille is located in the front of the bus on its side panel behind the driver. These factors can limit what can be independently verified during a trip and are important when interpreting partial observations.</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Another partial G Line observation on September 2 was affected by an unusually noisy passenger environment. Four separate audio sources were playing different material, along with significant noise from passengers in the rear of the bus. Interior stop announcements were heard during the trip, but the competing audio made them substantially more difficult to hear. Outside announcements could not be confirmed. This observation illustrates how passenger noise can interfere with the ability to monitor accessibility announcements even when interior stop calls are operating.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3"/>
        <w:rPr/>
      </w:pPr>
      <w:bookmarkStart w:colFirst="0" w:colLast="0" w:name="_86c6r76osed2" w:id="8"/>
      <w:bookmarkEnd w:id="8"/>
      <w:r w:rsidDel="00000000" w:rsidR="00000000" w:rsidRPr="00000000">
        <w:rPr>
          <w:rtl w:val="0"/>
        </w:rPr>
        <w:t xml:space="preserve">Rail</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There were 10 rail trips observed during September.</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 Successes: 6 of 10 (60.0%)</w:t>
      </w:r>
    </w:p>
    <w:p w:rsidR="00000000" w:rsidDel="00000000" w:rsidP="00000000" w:rsidRDefault="00000000" w:rsidRPr="00000000" w14:paraId="00000036">
      <w:pPr>
        <w:rPr/>
      </w:pPr>
      <w:r w:rsidDel="00000000" w:rsidR="00000000" w:rsidRPr="00000000">
        <w:rPr>
          <w:rtl w:val="0"/>
        </w:rPr>
        <w:t xml:space="preserve">• Partials: 2 of 10 (20.0%)</w:t>
      </w:r>
    </w:p>
    <w:p w:rsidR="00000000" w:rsidDel="00000000" w:rsidP="00000000" w:rsidRDefault="00000000" w:rsidRPr="00000000" w14:paraId="00000037">
      <w:pPr>
        <w:rPr/>
      </w:pPr>
      <w:r w:rsidDel="00000000" w:rsidR="00000000" w:rsidRPr="00000000">
        <w:rPr>
          <w:rtl w:val="0"/>
        </w:rPr>
        <w:t xml:space="preserve">• Failures: 0 of 10 (0%)</w:t>
      </w:r>
    </w:p>
    <w:p w:rsidR="00000000" w:rsidDel="00000000" w:rsidP="00000000" w:rsidRDefault="00000000" w:rsidRPr="00000000" w14:paraId="00000038">
      <w:pPr>
        <w:rPr/>
      </w:pPr>
      <w:r w:rsidDel="00000000" w:rsidR="00000000" w:rsidRPr="00000000">
        <w:rPr>
          <w:rtl w:val="0"/>
        </w:rPr>
        <w:t xml:space="preserve">• Unknowns: 2 of 10 (20.0%)</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Although the rail success rate for September was 60.0 percent, there were no rail failures during the month. Two of the 10 rail trips were classified as unknown because they could not be reliably monitored for the entire trip. Those unknown classifications account for 20 percent of the rail observations and should not be interpreted as accessibility failures. The remaining two rail observations were partials involving announcement-system issues that were observed during the trips.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pStyle w:val="Heading2"/>
        <w:rPr/>
      </w:pPr>
      <w:bookmarkStart w:colFirst="0" w:colLast="0" w:name="_n6mdyrcl0bz2" w:id="9"/>
      <w:bookmarkEnd w:id="9"/>
      <w:r w:rsidDel="00000000" w:rsidR="00000000" w:rsidRPr="00000000">
        <w:rPr>
          <w:rtl w:val="0"/>
        </w:rPr>
        <w:t xml:space="preserve">Combined totals and analysis</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September produced 23 successful observations out of 36 trips, or 63.9 percent. Eight trips were classified as partials, three as failures, and two as unknown. The overall results therefore show that a majority of the trips observed during the month had working accessibility announcements, while also identifying several recurring or significant issues that warrant follow-up.</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The three failures were all bus observations, and all three occurred on the G Line (Route 901). This concentration is notable because other bus routes observed during September generally performed better. The G Line also accounted for several partial observations involving inconsistent stop announcements or reduced audibility from the rear section of articulated buses. At the same time, many G Line trips were successful, so the September observations do not indicate that the system failed consistently across the line. Instead, they show intermittent problems affecting particular trips and vehicles.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Rail had no failures during September. Six of the 10 rail observations were successful, two were partials, and two were unknown. Because the unknown trips could not be reliably monitored for their entire duration, they should remain separate from the accessibility performance results rather than being treated as failures. The two rail partials involved announcement-system issues observed during otherwise functioning trips.</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The September partial classifications also demonstrate why a partial does not necessarily mean that an announcement system was completely inoperative. In some cases announcements were inconsistent, could not be heard adequately from a particular part of a vehicle, or were difficult to evaluate because of competing passenger noise. These distinctions remain important because they identify accessibility concerns without overstating what could be verified during an individual trip.</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pStyle w:val="Heading3"/>
        <w:rPr/>
      </w:pPr>
      <w:bookmarkStart w:colFirst="0" w:colLast="0" w:name="_awqopmfo65qk" w:id="10"/>
      <w:bookmarkEnd w:id="10"/>
      <w:r w:rsidDel="00000000" w:rsidR="00000000" w:rsidRPr="00000000">
        <w:rPr>
          <w:rtl w:val="0"/>
        </w:rPr>
        <w:t xml:space="preserve">Repeat vehicle observations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Reviewing the vehicle numbers recorded during September identified two clear same-month repeats. G Line bus 19530 was observed on September 16 and again on September 17. On both trips, outside announcements were working while the inside stop announcements were inconsistent. The September 17 log specifically notes that this was the same bus ridden the previous day and that the same type of interior-announcement problem occurred again. Because the issue repeated on the same vehicle on consecutive days, bus 19530 was reported for follow-up and observation rather than being treated only as two unrelated partial trips.</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Route 150 bus 1766 was also observed twice on September 17, once outbound to Canoga Station and again on the return trip. On both trips, the bus called stops and its outside announcements were working. This provides a useful positive comparison: repeat observations can document consistent accessibility performance as well as repeated problems.</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Several vehicle numbers also have useful history in earlier 2026 observations. G Line bus 19530 had working inside and outside announcements when observed on June 4, showing that its September behavior was different from that earlier successful observation. Bus 19514, observed on the G Line on September 24, had working outside announcements and called most stops; an earlier February 26 observation of the same vehicle recorded working inside announcements but no outside announcements. Route 150 bus 2031 performed successfully on September 24 with inside and outside announcements working, consistent with a successful observation of the same bus on February 26. These comparisons show why repeated vehicle numbers are useful: the same vehicle can perform consistently over time, or its accessibility performance can change between observations.</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pStyle w:val="Heading3"/>
        <w:rPr/>
      </w:pPr>
      <w:bookmarkStart w:colFirst="0" w:colLast="0" w:name="_o9j5dlzc5qgo" w:id="11"/>
      <w:bookmarkEnd w:id="11"/>
      <w:r w:rsidDel="00000000" w:rsidR="00000000" w:rsidRPr="00000000">
        <w:rPr>
          <w:rtl w:val="0"/>
        </w:rPr>
        <w:t xml:space="preserve">System-level observations</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Across September, the most significant announcement-system concerns involved </w:t>
      </w:r>
      <w:r w:rsidDel="00000000" w:rsidR="00000000" w:rsidRPr="00000000">
        <w:rPr>
          <w:i w:val="1"/>
          <w:iCs w:val="1"/>
          <w:rtl w:val="0"/>
        </w:rPr>
        <w:t xml:space="preserve">consistency </w:t>
      </w:r>
      <w:r w:rsidDel="00000000" w:rsidR="00000000" w:rsidRPr="00000000">
        <w:rPr>
          <w:rtl w:val="0"/>
        </w:rPr>
        <w:t xml:space="preserve">and </w:t>
      </w:r>
      <w:r w:rsidDel="00000000" w:rsidR="00000000" w:rsidRPr="00000000">
        <w:rPr>
          <w:i w:val="1"/>
          <w:iCs w:val="1"/>
          <w:rtl w:val="0"/>
        </w:rPr>
        <w:t xml:space="preserve">audibility </w:t>
      </w:r>
      <w:r w:rsidDel="00000000" w:rsidR="00000000" w:rsidRPr="00000000">
        <w:rPr>
          <w:rtl w:val="0"/>
        </w:rPr>
        <w:t xml:space="preserve">rather than a single system component failing in every case. Interior stop announcements ranged from fully functional to intermittent or absent, with the G Line producing the clearest concentration of problems. Exterior announcements worked on many Route 150 and G Line observations, but there were also trips where they were absent, could not be confirmed because of boarding position, or were affected by other system behavior.</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Audibility was also a separate concern from whether an announcement was technically being generated. The September 17 G Line observation showed that stop announcements could be heard near the accordion section but not from the rear section where I had been sitting. A B Line observation similarly identified a speaker near the accessibility and mobility-device area that appeared not to be working even though announcements were audible elsewhere in the car. These examples support evaluating accessibility announcements not only by whether the system activates, but by whether the information can be heard from the areas riders actually use.</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Other September observations demonstrate that vehicle accessibility extends beyond announcements. The Route 150 stop-request button issue and the Throne restroom QR-code follow-up are discussed separately below because they involve independent access to other parts of the transit experience.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rPr/>
      </w:pPr>
      <w:bookmarkStart w:colFirst="0" w:colLast="0" w:name="_g68ux3xzxf5" w:id="12"/>
      <w:bookmarkEnd w:id="12"/>
      <w:r w:rsidDel="00000000" w:rsidR="00000000" w:rsidRPr="00000000">
        <w:rPr>
          <w:rtl w:val="0"/>
        </w:rPr>
        <w:t xml:space="preserve">Additional accessibility observations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pStyle w:val="Heading3"/>
        <w:rPr/>
      </w:pPr>
      <w:bookmarkStart w:colFirst="0" w:colLast="0" w:name="_spknpxyc73yw" w:id="13"/>
      <w:bookmarkEnd w:id="13"/>
      <w:r w:rsidDel="00000000" w:rsidR="00000000" w:rsidRPr="00000000">
        <w:rPr>
          <w:rtl w:val="0"/>
        </w:rPr>
        <w:t xml:space="preserve">Throne restroom QR code at Canoga Station</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On September 10, I conducted a follow-up observation of the Throne restroom access process at Canoga Station after an unsuccessful attempt in August. Using the iPhone camera, VoiceOver announced that a QR code had been detected. Activating the detected code opened Messages with the destination number and a prefilled message for access to the Canoga Bus Way Throne restroom. The QR code could also be detected from a second camera position.</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This follow-up confirmed that the QR code itself can be detected with VoiceOver and that the prepared text-message step is accessible once the code is located. I did not send the message or open the restroom during this observation, so the complete access process was not tested. A remaining accessibility question is how a totally blind rider who does not already know that the QR code is present would independently discover the code and determine where to point the camera.</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pStyle w:val="Heading3"/>
        <w:rPr/>
      </w:pPr>
      <w:bookmarkStart w:colFirst="0" w:colLast="0" w:name="_m5uksmi8c0es" w:id="14"/>
      <w:bookmarkEnd w:id="14"/>
      <w:r w:rsidDel="00000000" w:rsidR="00000000" w:rsidRPr="00000000">
        <w:rPr>
          <w:rtl w:val="0"/>
        </w:rPr>
        <w:t xml:space="preserve">Stop-request buttons on Route 150</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On September 26, bus 1752 on Route 150 had working inside and outside announcements, but several stop-request buttons near the front of the bus did not activate a stop request. The left-window button and two pole-mounted buttons near the side-facing seating area were tested without success. Not every stop-request button on the vehicle was tested. A passenger farther back appeared to activate the request, and I also verbally notified the operator that I wanted the next stop.</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Because the announcement system was working, the trip remained classified as a success. The stop-request button problem is recorded separately because a rider needs a reliable and independently usable method of requesting a stop even when the vehicle's announcement system is functioning properly.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I was told that we must push the button to tell the driver that we want to get off.  When I was first trained, we were told to tell the driver who usually made sure we got off at our stop.  If it is required now that we must signal by pressing the button like most other passengers, care must be given to make sure buttons within the passenger's reach are working.  It </w:t>
      </w:r>
      <w:r w:rsidDel="00000000" w:rsidR="00000000" w:rsidRPr="00000000">
        <w:rPr>
          <w:i w:val="1"/>
          <w:iCs w:val="1"/>
          <w:rtl w:val="0"/>
        </w:rPr>
        <w:t xml:space="preserve">should not</w:t>
      </w:r>
      <w:r w:rsidDel="00000000" w:rsidR="00000000" w:rsidRPr="00000000">
        <w:rPr>
          <w:rtl w:val="0"/>
        </w:rPr>
        <w:t xml:space="preserve"> be the blind or disabled person's job to go try and find working buttons and miss their stop because the AVA did its job.  </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pStyle w:val="Heading3"/>
        <w:rPr/>
      </w:pPr>
      <w:bookmarkStart w:colFirst="0" w:colLast="0" w:name="_d2erab7h8j72" w:id="15"/>
      <w:bookmarkEnd w:id="15"/>
      <w:r w:rsidDel="00000000" w:rsidR="00000000" w:rsidRPr="00000000">
        <w:rPr>
          <w:rtl w:val="0"/>
        </w:rPr>
        <w:t xml:space="preserve">Other vehicle audibility observations</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September also included observations in which announcement audibility varied depending on location within a vehicle. On one B Line trip, announcements were audible throughout the car, but a speaker near the accessibility and mobility-device area at the front appeared not to be working. On a September 17 G Line trip, stop announcements were not audible from the rear section for most of the trip but became audible after moving toward the accordion section. These observations suggest that evaluating whether an announcement system is operating should include whether announcements are adequately audible from the areas of the vehicle where riders may reasonably be seated or standing.</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vo4ymkm7ysq5" w:id="16"/>
      <w:bookmarkEnd w:id="16"/>
      <w:r w:rsidDel="00000000" w:rsidR="00000000" w:rsidRPr="00000000">
        <w:rPr>
          <w:rtl w:val="0"/>
        </w:rPr>
        <w:t xml:space="preserve">Reporting and follow-up</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For many years, I primarily reported accessibility problems through Customer Relations. Those complaints were acknowledged and, in some cases, I received a written response indicating that an investigation had been completed and action had been taken. However, as a rider, I generally had little visibility into what happened afterward or whether a vehicle-specific equipment problem was identified and corrected.</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One example is my February 5, 2026 accessibility complaint involving a Route 240 bus that called no stops and did not audibly identify its route. Metro's March 5 written response stated that the complaint had been investigated and that appropriate action had been taken to ensure that issues of that nature did not recur. The response did not identify whether the follow-up involved the operator, inspection or repair of the vehicle's announcement equipment, or both. This is an example of the difficulty a passenger may have determining what occurred after a complaint is closed.</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Since February 2026, following discussions with Operations staff, I have also been providing immediate vehicle-specific information about accessibility failures directly to Operations by text message or email when requested. When available, this information includes the vehicle number, route, time and direction of travel, along with the specific announcement-system problem observed. This </w:t>
      </w:r>
      <w:r w:rsidDel="00000000" w:rsidR="00000000" w:rsidRPr="00000000">
        <w:rPr>
          <w:i w:val="1"/>
          <w:iCs w:val="1"/>
          <w:rtl w:val="0"/>
        </w:rPr>
        <w:t xml:space="preserve">does not replace </w:t>
      </w:r>
      <w:r w:rsidDel="00000000" w:rsidR="00000000" w:rsidRPr="00000000">
        <w:rPr>
          <w:rtl w:val="0"/>
        </w:rPr>
        <w:t xml:space="preserve">the formal complaint process, but it gives Operations information that can be used to identify a particular vehicle quickly and forward the observation for follow-up.</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September provided examples of this process. G Line bus 19530 was reported after inconsistent interior stop announcements were observed on the same vehicle on consecutive days. On September 24, bus 19528 was reported after a trip from North Hollywood to Canoga Station in which no inside stop announcements were heard and no outside announcements were observed. Operations acknowledged the report and indicated that the vehicle would be checked.</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During 2026, I have observed improvement in announcement-system performance, including on the G Line, although problems continue to occur. These observations alone cannot establish that the direct reporting process caused the improvement. However, the approach requested by Operations has allowed specific vehicles and recurring problems to be reported while the information is still current rather than waiting until preparation of the monthly report. From my perspective as a rider, this has provided a more direct connection between an observed problem and acknowledgment that a particular vehicle can be checked. Operations has also advised me that there has been an issue with G Line announcement systems. In the past, however, I have reported similar concerns with vehicle identifiers and later observed the same vehicle exhibiting the same problem without receiving information about what follow-up occurred.</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The difference is not that Customer Relations complaints are necessarily ignored. Metro has documented that complaints are investigated and that action may be taken. The concern is that the response provided to the passenger may not explain whether the follow-up addressed the operator, the vehicle's equipment, or both. The same uncertainty exists when no follow-up communication is received after a report is filed. A vehicle returning to service also does not establish what action was or was not taken. Without additional communication from staff, a passenger generally cannot determine that from observation alone.</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This raises a useful question for Metro: Are there opportunities to improve how accessibility reports involving possible equipment failures are routed and how the resulting follow-up is communicated, so that vehicle-specific problems can be identified, inspected, and addressed as quickly as possible? Operator follow-up, including reprimand when appropriate under Metro's procedures, may address the operator's responsibility. As a rider, my role is to report what I observed; I am </w:t>
      </w:r>
      <w:r w:rsidDel="00000000" w:rsidR="00000000" w:rsidRPr="00000000">
        <w:rPr>
          <w:i w:val="1"/>
          <w:iCs w:val="1"/>
          <w:rtl w:val="0"/>
        </w:rPr>
        <w:t xml:space="preserve">not responsible</w:t>
      </w:r>
      <w:r w:rsidDel="00000000" w:rsidR="00000000" w:rsidRPr="00000000">
        <w:rPr>
          <w:rtl w:val="0"/>
        </w:rPr>
        <w:t xml:space="preserve"> for determining what personnel action should follow. A separate accessibility concern remains when the automated announcement system fails and the operator does not provide stop information manually. Most operators I have observed during complete announcement failures have not called stops as a fallback. Human error will occur, but the combination of an equipment failure and the absence of a manual fallback creates a serious accessibility problem for a rider who depends on stop information.</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pStyle w:val="Heading2"/>
        <w:rPr/>
      </w:pPr>
      <w:bookmarkStart w:colFirst="0" w:colLast="0" w:name="_akyjd8xj832o" w:id="17"/>
      <w:bookmarkEnd w:id="17"/>
      <w:r w:rsidDel="00000000" w:rsidR="00000000" w:rsidRPr="00000000">
        <w:rPr>
          <w:rtl w:val="0"/>
        </w:rPr>
        <w:t xml:space="preserve">Recommendations</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Based on the September observations and the recurring issues documented during 2026, I recommend the following areas for continued attention.</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G Line announcement systems should continue to receive focused review. September included all three bus failures on the G Line, along with partial observations involving inconsistent or inadequately audible stop announcements. When a specific vehicle is reported more than once, as occurred with bus 19530, the repeat observation should be considered during follow-up so that intermittent problems are not overlooked simply because the system may be working when the vehicle is inspected.</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Announcement audibility should be evaluated throughout the areas of a vehicle where passengers may reasonably sit or stand. A system that is technically producing an announcement may still present an accessibility problem if the information cannot be heard from the rear of an articulated bus or from an accessibility and mobility-device area. Inspection and testing should therefore consider speaker coverage and usable volume, not only whether an announcement is generated.</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When an automated announcement system is not functioning, operators </w:t>
      </w:r>
      <w:r w:rsidDel="00000000" w:rsidR="00000000" w:rsidRPr="00000000">
        <w:rPr>
          <w:i w:val="1"/>
          <w:iCs w:val="1"/>
          <w:rtl w:val="0"/>
        </w:rPr>
        <w:t xml:space="preserve">should provide </w:t>
      </w:r>
      <w:r w:rsidDel="00000000" w:rsidR="00000000" w:rsidRPr="00000000">
        <w:rPr>
          <w:rtl w:val="0"/>
        </w:rPr>
        <w:t xml:space="preserve">the required stop and route information manually. Some operators do provide this information, and those efforts are helpful and should be recognized. I personally use transit applications such as </w:t>
      </w:r>
      <w:r w:rsidDel="00000000" w:rsidR="00000000" w:rsidRPr="00000000">
        <w:rPr>
          <w:i w:val="1"/>
          <w:iCs w:val="1"/>
          <w:rtl w:val="0"/>
        </w:rPr>
        <w:t xml:space="preserve">Transit </w:t>
      </w:r>
      <w:r w:rsidDel="00000000" w:rsidR="00000000" w:rsidRPr="00000000">
        <w:rPr>
          <w:rtl w:val="0"/>
        </w:rPr>
        <w:t xml:space="preserve">and </w:t>
      </w:r>
      <w:r w:rsidDel="00000000" w:rsidR="00000000" w:rsidRPr="00000000">
        <w:rPr>
          <w:i w:val="1"/>
          <w:iCs w:val="1"/>
          <w:rtl w:val="0"/>
        </w:rPr>
        <w:t xml:space="preserve">Moovit </w:t>
      </w:r>
      <w:r w:rsidDel="00000000" w:rsidR="00000000" w:rsidRPr="00000000">
        <w:rPr>
          <w:rtl w:val="0"/>
        </w:rPr>
        <w:t xml:space="preserve">as a fallback when announcement systems fail. These applications can provide useful real-time and stop information, but passengers </w:t>
      </w:r>
      <w:r w:rsidDel="00000000" w:rsidR="00000000" w:rsidRPr="00000000">
        <w:rPr>
          <w:i w:val="1"/>
          <w:iCs w:val="1"/>
          <w:rtl w:val="0"/>
        </w:rPr>
        <w:t xml:space="preserve">should not be required</w:t>
      </w:r>
      <w:r w:rsidDel="00000000" w:rsidR="00000000" w:rsidRPr="00000000">
        <w:rPr>
          <w:rtl w:val="0"/>
        </w:rPr>
        <w:t xml:space="preserve"> to own or use a smartphone or a third-party application to obtain basic stop information that should be available aboard the vehicle. A rider who does not use such technology may have no independent substitute when both the automated system and manual stop announcements are absent. Continued operator training and reinforcement of the fallback procedure therefore remain important.</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Exterior route announcements should continue to be checked because they provide independent vehicle identification before boarding. When an exterior announcement is absent, a blind rider may need to ask the operator, rely on an application, or board before determining whether the correct vehicle has arrived. Vehicle-specific reports of exterior-announcement failures should be evaluated as possible equipment issues as well as part of the overall accessibility response.</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Stop-request controls should be checked for reliable operation and accessibility from passenger seating areas. If passengers are expected to use a stop-request button to signal the operator, a blind or disabled passenger </w:t>
      </w:r>
      <w:r w:rsidDel="00000000" w:rsidR="00000000" w:rsidRPr="00000000">
        <w:rPr>
          <w:i w:val="1"/>
          <w:iCs w:val="1"/>
          <w:rtl w:val="0"/>
        </w:rPr>
        <w:t xml:space="preserve">should not have to search</w:t>
      </w:r>
      <w:r w:rsidDel="00000000" w:rsidR="00000000" w:rsidRPr="00000000">
        <w:rPr>
          <w:rtl w:val="0"/>
        </w:rPr>
        <w:t xml:space="preserve"> the vehicle for a working control or risk missing a stop because nearby buttons are inoperative.</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Metro should consider whether accessibility complaints involving identifiable equipment problems can be routed more directly for vehicle inspection while preserving the existing complaint process. Follow-up communication that indicates whether the response involved equipment inspection, operator follow-up, or both would also give riders a clearer understanding of how a reported accessibility problem was addressed.</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The Throne restroom QR-code process at Canoga Station warrants additional accessibility review. The September follow-up showed that VoiceOver can detect the QR code and that the resulting prepared text message is accessible once the code is located. The remaining question is how a totally blind rider who does not already know that the QR code is present can </w:t>
      </w:r>
      <w:r w:rsidDel="00000000" w:rsidR="00000000" w:rsidRPr="00000000">
        <w:rPr>
          <w:i w:val="1"/>
          <w:iCs w:val="1"/>
          <w:rtl w:val="0"/>
        </w:rPr>
        <w:t xml:space="preserve">independently discover it</w:t>
      </w:r>
      <w:r w:rsidDel="00000000" w:rsidR="00000000" w:rsidRPr="00000000">
        <w:rPr>
          <w:rtl w:val="0"/>
        </w:rPr>
        <w:t xml:space="preserve"> and determine where to point a phone camera.</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pStyle w:val="Heading2"/>
        <w:rPr/>
      </w:pPr>
      <w:bookmarkStart w:colFirst="0" w:colLast="0" w:name="_ymnd1u9xfiwx" w:id="18"/>
      <w:bookmarkEnd w:id="18"/>
      <w:r w:rsidDel="00000000" w:rsidR="00000000" w:rsidRPr="00000000">
        <w:rPr>
          <w:rtl w:val="0"/>
        </w:rPr>
        <w:t xml:space="preserve">Conclusion</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September's 36 classified trips showed generally positive accessibility performance, with 23 successes, 8 partials, 3 failures, and 2 unknowns. The results also show why the individual observations remain important. All three failures occurred on the G Line, while other trips documented intermittent announcements, differences in audibility depending on where a passenger was located, and accessibility concerns involving exterior announcements and stop-request controls.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The month also demonstrated that accessibility cannot be measured only by whether equipment works at the moment it is checked. Repeat vehicle observations, the ability to hear announcements throughout a vehicle, manual stop information when an automated system fails, and clear follow-up after a report all affect whether a rider can use the system independently. Applications such as </w:t>
      </w:r>
      <w:r w:rsidDel="00000000" w:rsidR="00000000" w:rsidRPr="00000000">
        <w:rPr>
          <w:i w:val="1"/>
          <w:iCs w:val="1"/>
          <w:rtl w:val="0"/>
        </w:rPr>
        <w:t xml:space="preserve">Transit </w:t>
      </w:r>
      <w:r w:rsidDel="00000000" w:rsidR="00000000" w:rsidRPr="00000000">
        <w:rPr>
          <w:rtl w:val="0"/>
        </w:rPr>
        <w:t xml:space="preserve">and </w:t>
      </w:r>
      <w:r w:rsidDel="00000000" w:rsidR="00000000" w:rsidRPr="00000000">
        <w:rPr>
          <w:i w:val="1"/>
          <w:iCs w:val="1"/>
          <w:rtl w:val="0"/>
        </w:rPr>
        <w:t xml:space="preserve">Moovit </w:t>
      </w:r>
      <w:r w:rsidDel="00000000" w:rsidR="00000000" w:rsidRPr="00000000">
        <w:rPr>
          <w:rtl w:val="0"/>
        </w:rPr>
        <w:t xml:space="preserve">can be useful personal tools, but they do not replace accessible information that should be provided by the transit system itself.</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I will continue documenting both successful accessibility performance and problems observed during regular travel. The purpose of these reports is not only to identify failures, but also to provide Metro with specific information that may help distinguish isolated incidents from recurring vehicle or system issues. Continued attention to the concerns identified in this report, together with timely vehicle-specific follow-up, can help make accessibility more consistent for riders who depend on these features.</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jc w:val="center"/>
        <w:rPr/>
      </w:pPr>
      <w:r w:rsidDel="00000000" w:rsidR="00000000" w:rsidRPr="00000000">
        <w:rPr>
          <w:rtl w:val="0"/>
        </w:rPr>
        <w:t xml:space="preserve">Jared Rimer</w:t>
      </w:r>
    </w:p>
    <w:p w:rsidR="00000000" w:rsidDel="00000000" w:rsidP="00000000" w:rsidRDefault="00000000" w:rsidRPr="00000000" w14:paraId="00000096">
      <w:pPr>
        <w:jc w:val="center"/>
        <w:rPr/>
      </w:pPr>
      <w:r w:rsidDel="00000000" w:rsidR="00000000" w:rsidRPr="00000000">
        <w:rPr>
          <w:rtl w:val="0"/>
        </w:rPr>
        <w:t xml:space="preserve">Accessibility Advisory Committee Member and Advisor</w:t>
      </w:r>
    </w:p>
    <w:p w:rsidR="00000000" w:rsidDel="00000000" w:rsidP="00000000" w:rsidRDefault="00000000" w:rsidRPr="00000000" w14:paraId="00000097">
      <w:pPr>
        <w:jc w:val="center"/>
        <w:rPr/>
      </w:pPr>
      <w:r w:rsidDel="00000000" w:rsidR="00000000" w:rsidRPr="00000000">
        <w:rPr>
          <w:rtl w:val="0"/>
        </w:rPr>
        <w:t xml:space="preserve">www.jaredrimer.com</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