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86FA" w14:textId="77777777" w:rsidR="00E629D7" w:rsidRDefault="00E629D7" w:rsidP="00A851E7">
      <w:pPr>
        <w:rPr>
          <w:rFonts w:ascii="Arial" w:hAnsi="Arial" w:cs="Arial"/>
          <w:b/>
          <w:sz w:val="36"/>
          <w:szCs w:val="36"/>
          <w:u w:color="FF0000"/>
        </w:rPr>
      </w:pPr>
      <w:bookmarkStart w:id="0" w:name="_Hlk176340836"/>
      <w:bookmarkStart w:id="1" w:name="_Hlk196914385"/>
    </w:p>
    <w:p w14:paraId="7A50789E" w14:textId="3AEF4F72" w:rsidR="00B156A1" w:rsidRPr="00B156A1"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bookmarkStart w:id="2" w:name="_Hlk207718015"/>
      <w:r w:rsidRPr="00E60A07">
        <w:rPr>
          <w:rFonts w:ascii="Arial" w:hAnsi="Arial" w:cs="Arial"/>
          <w:b/>
          <w:bCs/>
          <w:color w:val="000000" w:themeColor="text1"/>
          <w:sz w:val="40"/>
          <w:szCs w:val="40"/>
        </w:rPr>
        <w:t>Accessibility Advisory Committee (AAC)</w:t>
      </w:r>
    </w:p>
    <w:p w14:paraId="7C302FF1" w14:textId="3FCBF481" w:rsidR="00B156A1" w:rsidRPr="0098188A"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r w:rsidRPr="00AB5A14">
        <w:rPr>
          <w:rFonts w:ascii="Arial" w:hAnsi="Arial" w:cs="Arial"/>
          <w:b/>
          <w:bCs/>
          <w:color w:val="000000" w:themeColor="text1"/>
          <w:spacing w:val="-8"/>
          <w:w w:val="105"/>
          <w:sz w:val="36"/>
          <w:szCs w:val="36"/>
        </w:rPr>
        <w:t>Thursday,</w:t>
      </w:r>
      <w:r w:rsidR="00314790">
        <w:rPr>
          <w:rFonts w:ascii="Arial" w:hAnsi="Arial" w:cs="Arial"/>
          <w:b/>
          <w:bCs/>
          <w:color w:val="000000" w:themeColor="text1"/>
          <w:spacing w:val="-8"/>
          <w:w w:val="105"/>
          <w:sz w:val="36"/>
          <w:szCs w:val="36"/>
        </w:rPr>
        <w:t xml:space="preserve"> </w:t>
      </w:r>
      <w:r w:rsidR="00370A83">
        <w:rPr>
          <w:rFonts w:ascii="Arial" w:hAnsi="Arial" w:cs="Arial"/>
          <w:b/>
          <w:bCs/>
          <w:color w:val="000000" w:themeColor="text1"/>
          <w:spacing w:val="-8"/>
          <w:w w:val="105"/>
          <w:sz w:val="36"/>
          <w:szCs w:val="36"/>
        </w:rPr>
        <w:t>December</w:t>
      </w:r>
      <w:r>
        <w:rPr>
          <w:rFonts w:ascii="Arial" w:hAnsi="Arial" w:cs="Arial"/>
          <w:b/>
          <w:bCs/>
          <w:color w:val="000000" w:themeColor="text1"/>
          <w:spacing w:val="-8"/>
          <w:w w:val="105"/>
          <w:sz w:val="36"/>
          <w:szCs w:val="36"/>
        </w:rPr>
        <w:t xml:space="preserve"> </w:t>
      </w:r>
      <w:r w:rsidR="00D137EE">
        <w:rPr>
          <w:rFonts w:ascii="Arial" w:hAnsi="Arial" w:cs="Arial"/>
          <w:b/>
          <w:bCs/>
          <w:color w:val="000000" w:themeColor="text1"/>
          <w:spacing w:val="-8"/>
          <w:w w:val="105"/>
          <w:sz w:val="36"/>
          <w:szCs w:val="36"/>
        </w:rPr>
        <w:t>1</w:t>
      </w:r>
      <w:r w:rsidR="00370A83">
        <w:rPr>
          <w:rFonts w:ascii="Arial" w:hAnsi="Arial" w:cs="Arial"/>
          <w:b/>
          <w:bCs/>
          <w:color w:val="000000" w:themeColor="text1"/>
          <w:spacing w:val="-8"/>
          <w:w w:val="105"/>
          <w:sz w:val="36"/>
          <w:szCs w:val="36"/>
        </w:rPr>
        <w:t>1</w:t>
      </w:r>
      <w:r>
        <w:rPr>
          <w:rFonts w:ascii="Arial" w:hAnsi="Arial" w:cs="Arial"/>
          <w:b/>
          <w:bCs/>
          <w:color w:val="000000" w:themeColor="text1"/>
          <w:spacing w:val="-8"/>
          <w:w w:val="105"/>
          <w:sz w:val="36"/>
          <w:szCs w:val="36"/>
        </w:rPr>
        <w:t>, 202</w:t>
      </w:r>
      <w:r w:rsidR="00EE05CA">
        <w:rPr>
          <w:rFonts w:ascii="Arial" w:hAnsi="Arial" w:cs="Arial"/>
          <w:b/>
          <w:bCs/>
          <w:color w:val="000000" w:themeColor="text1"/>
          <w:spacing w:val="-8"/>
          <w:w w:val="105"/>
          <w:sz w:val="36"/>
          <w:szCs w:val="36"/>
        </w:rPr>
        <w:t xml:space="preserve">5 </w:t>
      </w:r>
      <w:r w:rsidRPr="00AB5A14">
        <w:rPr>
          <w:rFonts w:ascii="Arial" w:hAnsi="Arial" w:cs="Arial"/>
          <w:b/>
          <w:bCs/>
          <w:color w:val="000000" w:themeColor="text1"/>
          <w:spacing w:val="-8"/>
          <w:w w:val="105"/>
          <w:sz w:val="36"/>
          <w:szCs w:val="36"/>
        </w:rPr>
        <w:t>– 1:</w:t>
      </w:r>
      <w:r w:rsidR="00C72107">
        <w:rPr>
          <w:rFonts w:ascii="Arial" w:hAnsi="Arial" w:cs="Arial"/>
          <w:b/>
          <w:bCs/>
          <w:color w:val="000000" w:themeColor="text1"/>
          <w:spacing w:val="-8"/>
          <w:w w:val="105"/>
          <w:sz w:val="36"/>
          <w:szCs w:val="36"/>
        </w:rPr>
        <w:t>0</w:t>
      </w:r>
      <w:r w:rsidRPr="00AB5A14">
        <w:rPr>
          <w:rFonts w:ascii="Arial" w:hAnsi="Arial" w:cs="Arial"/>
          <w:b/>
          <w:bCs/>
          <w:color w:val="000000" w:themeColor="text1"/>
          <w:spacing w:val="-8"/>
          <w:w w:val="105"/>
          <w:sz w:val="36"/>
          <w:szCs w:val="36"/>
        </w:rPr>
        <w:t xml:space="preserve">0 </w:t>
      </w:r>
      <w:r w:rsidR="00C72107">
        <w:rPr>
          <w:rFonts w:ascii="Arial" w:hAnsi="Arial" w:cs="Arial"/>
          <w:b/>
          <w:bCs/>
          <w:color w:val="000000" w:themeColor="text1"/>
          <w:spacing w:val="-8"/>
          <w:w w:val="105"/>
          <w:sz w:val="36"/>
          <w:szCs w:val="36"/>
        </w:rPr>
        <w:t>P</w:t>
      </w:r>
      <w:r w:rsidRPr="00AB5A14">
        <w:rPr>
          <w:rFonts w:ascii="Arial" w:hAnsi="Arial" w:cs="Arial"/>
          <w:b/>
          <w:bCs/>
          <w:color w:val="000000" w:themeColor="text1"/>
          <w:spacing w:val="-8"/>
          <w:w w:val="105"/>
          <w:sz w:val="36"/>
          <w:szCs w:val="36"/>
        </w:rPr>
        <w:t>M</w:t>
      </w:r>
    </w:p>
    <w:p w14:paraId="5FAC3C24" w14:textId="77777777" w:rsidR="00B156A1" w:rsidRPr="0098188A" w:rsidRDefault="00B156A1" w:rsidP="00B156A1">
      <w:pPr>
        <w:pBdr>
          <w:top w:val="single" w:sz="4" w:space="7" w:color="000000"/>
          <w:between w:val="single" w:sz="4" w:space="6" w:color="000000"/>
        </w:pBdr>
        <w:spacing w:before="8" w:line="204" w:lineRule="auto"/>
        <w:rPr>
          <w:rFonts w:ascii="Arial" w:eastAsiaTheme="minorHAnsi" w:hAnsi="Arial" w:cs="Arial"/>
          <w:color w:val="000000"/>
          <w:sz w:val="32"/>
          <w:szCs w:val="32"/>
        </w:rPr>
      </w:pPr>
    </w:p>
    <w:p w14:paraId="1283E890" w14:textId="77777777" w:rsidR="008C3FF5" w:rsidRPr="00556579" w:rsidRDefault="008C3FF5" w:rsidP="008C3FF5">
      <w:pPr>
        <w:pStyle w:val="Default"/>
        <w:jc w:val="center"/>
        <w:rPr>
          <w:sz w:val="44"/>
          <w:szCs w:val="44"/>
        </w:rPr>
      </w:pPr>
      <w:r w:rsidRPr="00556579">
        <w:rPr>
          <w:b/>
          <w:bCs/>
          <w:sz w:val="40"/>
          <w:szCs w:val="40"/>
        </w:rPr>
        <w:t>TO JOIN THE VIRTUAL MEETING, LOG ON TO THE FOLLOWING ADDRESS THROUGH YOUR PREFFERED BROWSER:</w:t>
      </w:r>
      <w:r w:rsidRPr="00556579">
        <w:rPr>
          <w:sz w:val="44"/>
          <w:szCs w:val="44"/>
        </w:rPr>
        <w:t xml:space="preserve"> </w:t>
      </w:r>
    </w:p>
    <w:p w14:paraId="697D8944" w14:textId="77777777" w:rsidR="008C3FF5" w:rsidRPr="00556579" w:rsidRDefault="008C3FF5" w:rsidP="008C3FF5">
      <w:pPr>
        <w:pStyle w:val="Default"/>
        <w:jc w:val="center"/>
        <w:rPr>
          <w:sz w:val="44"/>
          <w:szCs w:val="44"/>
        </w:rPr>
      </w:pPr>
    </w:p>
    <w:p w14:paraId="0976533D" w14:textId="7E3B3272" w:rsidR="00503514" w:rsidRPr="00D137EE" w:rsidRDefault="00D137EE" w:rsidP="008C3FF5">
      <w:pPr>
        <w:pStyle w:val="Default"/>
        <w:jc w:val="center"/>
        <w:rPr>
          <w:sz w:val="48"/>
          <w:szCs w:val="48"/>
        </w:rPr>
      </w:pPr>
      <w:hyperlink r:id="rId8" w:history="1">
        <w:r w:rsidRPr="00D137EE">
          <w:rPr>
            <w:rStyle w:val="Hyperlink"/>
            <w:sz w:val="48"/>
            <w:szCs w:val="48"/>
          </w:rPr>
          <w:t>https://www.zoomgov.com/j/1608154748</w:t>
        </w:r>
      </w:hyperlink>
    </w:p>
    <w:p w14:paraId="468FF17C" w14:textId="77777777" w:rsidR="00D137EE" w:rsidRPr="00556579" w:rsidRDefault="00D137EE" w:rsidP="008C3FF5">
      <w:pPr>
        <w:pStyle w:val="Default"/>
        <w:jc w:val="center"/>
        <w:rPr>
          <w:sz w:val="44"/>
          <w:szCs w:val="44"/>
        </w:rPr>
      </w:pPr>
    </w:p>
    <w:p w14:paraId="5A8598E7" w14:textId="77777777" w:rsidR="008C3FF5" w:rsidRPr="00556579" w:rsidRDefault="008C3FF5" w:rsidP="008C3FF5">
      <w:pPr>
        <w:pStyle w:val="Default"/>
        <w:jc w:val="center"/>
        <w:rPr>
          <w:b/>
          <w:bCs/>
          <w:sz w:val="52"/>
          <w:szCs w:val="52"/>
        </w:rPr>
      </w:pPr>
      <w:r w:rsidRPr="00556579">
        <w:rPr>
          <w:b/>
          <w:bCs/>
          <w:sz w:val="52"/>
          <w:szCs w:val="52"/>
        </w:rPr>
        <w:t>FOR TELEPHONE ACCESS DIAL</w:t>
      </w:r>
    </w:p>
    <w:p w14:paraId="5247C782" w14:textId="77777777" w:rsidR="008C3FF5" w:rsidRPr="00556579" w:rsidRDefault="008C3FF5" w:rsidP="008C3FF5">
      <w:pPr>
        <w:pStyle w:val="Default"/>
        <w:jc w:val="center"/>
        <w:rPr>
          <w:sz w:val="48"/>
          <w:szCs w:val="48"/>
        </w:rPr>
      </w:pPr>
      <w:r w:rsidRPr="00556579">
        <w:rPr>
          <w:sz w:val="48"/>
          <w:szCs w:val="48"/>
        </w:rPr>
        <w:t>(669) 900 9128</w:t>
      </w:r>
    </w:p>
    <w:p w14:paraId="26BDAE27" w14:textId="77777777" w:rsidR="008C3FF5" w:rsidRPr="00556579" w:rsidRDefault="008C3FF5" w:rsidP="008C3FF5">
      <w:pPr>
        <w:pStyle w:val="Default"/>
        <w:rPr>
          <w:sz w:val="48"/>
          <w:szCs w:val="48"/>
        </w:rPr>
      </w:pPr>
    </w:p>
    <w:p w14:paraId="55CEE589" w14:textId="77777777" w:rsidR="008C3FF5" w:rsidRPr="00556579" w:rsidRDefault="008C3FF5" w:rsidP="008C3FF5">
      <w:pPr>
        <w:pStyle w:val="Default"/>
        <w:jc w:val="center"/>
        <w:rPr>
          <w:sz w:val="52"/>
          <w:szCs w:val="52"/>
        </w:rPr>
      </w:pPr>
      <w:r w:rsidRPr="00556579">
        <w:rPr>
          <w:b/>
          <w:bCs/>
          <w:sz w:val="52"/>
          <w:szCs w:val="52"/>
        </w:rPr>
        <w:t>When prompted enter Meeting ID:</w:t>
      </w:r>
    </w:p>
    <w:p w14:paraId="0043BD64" w14:textId="48539C62" w:rsidR="00F705EF" w:rsidRDefault="00D137EE" w:rsidP="008C3FF5">
      <w:pPr>
        <w:pStyle w:val="Default"/>
        <w:jc w:val="center"/>
        <w:rPr>
          <w:rFonts w:ascii="Calibri" w:hAnsi="Calibri"/>
          <w:sz w:val="52"/>
          <w:szCs w:val="52"/>
        </w:rPr>
      </w:pPr>
      <w:r w:rsidRPr="00D137EE">
        <w:rPr>
          <w:rFonts w:ascii="Calibri" w:hAnsi="Calibri"/>
          <w:sz w:val="52"/>
          <w:szCs w:val="52"/>
        </w:rPr>
        <w:t>160 815 4748</w:t>
      </w:r>
    </w:p>
    <w:p w14:paraId="72E6FA7A" w14:textId="77777777" w:rsidR="00D137EE" w:rsidRPr="00556579" w:rsidRDefault="00D137EE" w:rsidP="008C3FF5">
      <w:pPr>
        <w:pStyle w:val="Default"/>
        <w:jc w:val="center"/>
        <w:rPr>
          <w:sz w:val="32"/>
          <w:szCs w:val="32"/>
        </w:rPr>
      </w:pPr>
    </w:p>
    <w:p w14:paraId="0D48FCF4" w14:textId="77777777" w:rsidR="008C3FF5" w:rsidRPr="00556579" w:rsidRDefault="008C3FF5" w:rsidP="008C3FF5">
      <w:pPr>
        <w:pStyle w:val="Default"/>
        <w:jc w:val="center"/>
        <w:rPr>
          <w:sz w:val="32"/>
          <w:szCs w:val="32"/>
        </w:rPr>
      </w:pPr>
      <w:r w:rsidRPr="00556579">
        <w:rPr>
          <w:sz w:val="32"/>
          <w:szCs w:val="32"/>
        </w:rPr>
        <w:t>CAPTIONS ARE AVAILABLE THROUGH ZOOM LIVE CAPTIONING</w:t>
      </w:r>
    </w:p>
    <w:p w14:paraId="441CC327" w14:textId="77777777" w:rsidR="008C3FF5" w:rsidRPr="00556579" w:rsidRDefault="008C3FF5" w:rsidP="008C3FF5">
      <w:pPr>
        <w:pStyle w:val="Default"/>
        <w:jc w:val="center"/>
        <w:rPr>
          <w:sz w:val="32"/>
          <w:szCs w:val="32"/>
        </w:rPr>
      </w:pPr>
    </w:p>
    <w:p w14:paraId="1E7796F2" w14:textId="77777777" w:rsidR="008C3FF5" w:rsidRPr="00556579" w:rsidRDefault="008C3FF5" w:rsidP="008C3FF5">
      <w:pPr>
        <w:pStyle w:val="Default"/>
        <w:jc w:val="center"/>
        <w:rPr>
          <w:sz w:val="32"/>
          <w:szCs w:val="32"/>
        </w:rPr>
      </w:pPr>
      <w:r w:rsidRPr="00556579">
        <w:rPr>
          <w:b/>
          <w:bCs/>
          <w:sz w:val="32"/>
          <w:szCs w:val="32"/>
        </w:rPr>
        <w:t>TO ACCESS REAL TIME LIVE CAPTIONS PLEASE LOG ON TO:</w:t>
      </w:r>
    </w:p>
    <w:p w14:paraId="6CE68B57" w14:textId="77777777" w:rsidR="008C3FF5" w:rsidRDefault="008C3FF5" w:rsidP="008C3FF5">
      <w:pPr>
        <w:spacing w:before="252"/>
        <w:jc w:val="center"/>
        <w:rPr>
          <w:rFonts w:ascii="Arial" w:hAnsi="Arial" w:cs="Arial"/>
          <w:b/>
          <w:bCs/>
          <w:color w:val="000000" w:themeColor="text1"/>
          <w:spacing w:val="-8"/>
          <w:w w:val="110"/>
          <w:sz w:val="32"/>
          <w:szCs w:val="32"/>
        </w:rPr>
      </w:pPr>
      <w:hyperlink r:id="rId9" w:history="1">
        <w:r w:rsidRPr="00556579">
          <w:rPr>
            <w:rStyle w:val="Hyperlink"/>
            <w:rFonts w:ascii="Arial" w:hAnsi="Arial" w:cs="Arial"/>
            <w:b/>
            <w:bCs/>
            <w:spacing w:val="-8"/>
            <w:w w:val="110"/>
            <w:sz w:val="32"/>
            <w:szCs w:val="32"/>
          </w:rPr>
          <w:t>https://www.streamtext.net/player?event=Metro_AAC</w:t>
        </w:r>
      </w:hyperlink>
    </w:p>
    <w:p w14:paraId="2575506C" w14:textId="2CCCA10B" w:rsidR="00B156A1" w:rsidRDefault="00B156A1" w:rsidP="00B156A1">
      <w:pPr>
        <w:spacing w:before="252"/>
        <w:rPr>
          <w:rFonts w:ascii="Arial" w:hAnsi="Arial" w:cs="Arial"/>
          <w:b/>
          <w:bCs/>
          <w:color w:val="000000" w:themeColor="text1"/>
          <w:spacing w:val="-8"/>
          <w:w w:val="110"/>
          <w:sz w:val="40"/>
          <w:szCs w:val="40"/>
        </w:rPr>
      </w:pPr>
    </w:p>
    <w:p w14:paraId="414AF651" w14:textId="77777777" w:rsidR="00067EA9" w:rsidRDefault="00067EA9" w:rsidP="00B156A1">
      <w:pPr>
        <w:spacing w:before="252"/>
        <w:rPr>
          <w:rFonts w:ascii="Arial" w:hAnsi="Arial" w:cs="Arial"/>
          <w:b/>
          <w:bCs/>
          <w:color w:val="000000" w:themeColor="text1"/>
          <w:spacing w:val="-8"/>
          <w:w w:val="110"/>
          <w:sz w:val="40"/>
          <w:szCs w:val="40"/>
        </w:rPr>
      </w:pPr>
    </w:p>
    <w:p w14:paraId="209B12DB" w14:textId="77777777" w:rsidR="00B156A1" w:rsidRDefault="00B156A1" w:rsidP="00B156A1">
      <w:pPr>
        <w:spacing w:before="252"/>
        <w:rPr>
          <w:rFonts w:ascii="Arial" w:hAnsi="Arial" w:cs="Arial"/>
          <w:b/>
          <w:bCs/>
          <w:color w:val="000000" w:themeColor="text1"/>
          <w:spacing w:val="-8"/>
          <w:w w:val="110"/>
          <w:sz w:val="40"/>
          <w:szCs w:val="40"/>
        </w:rPr>
      </w:pPr>
    </w:p>
    <w:p w14:paraId="782F2A4E" w14:textId="77777777" w:rsidR="00B156A1" w:rsidRDefault="00B156A1" w:rsidP="00B156A1">
      <w:pPr>
        <w:spacing w:before="252"/>
        <w:rPr>
          <w:rFonts w:ascii="Arial" w:hAnsi="Arial" w:cs="Arial"/>
          <w:b/>
          <w:bCs/>
          <w:color w:val="000000" w:themeColor="text1"/>
          <w:spacing w:val="-8"/>
          <w:w w:val="110"/>
          <w:sz w:val="40"/>
          <w:szCs w:val="40"/>
        </w:rPr>
      </w:pPr>
    </w:p>
    <w:p w14:paraId="4CFDDD9D" w14:textId="77777777" w:rsidR="00C225D6" w:rsidRPr="00B156A1" w:rsidRDefault="00C225D6" w:rsidP="00C225D6">
      <w:pPr>
        <w:widowControl/>
        <w:kinsoku/>
        <w:textAlignment w:val="baseline"/>
        <w:rPr>
          <w:rFonts w:ascii="Calibri" w:hAnsi="Calibri"/>
          <w:color w:val="000000"/>
        </w:rPr>
      </w:pPr>
      <w:bookmarkStart w:id="3" w:name="_Hlk73544550"/>
      <w:r w:rsidRPr="00156822">
        <w:rPr>
          <w:rFonts w:ascii="Arial" w:hAnsi="Arial" w:cs="Arial"/>
          <w:b/>
          <w:bCs/>
          <w:color w:val="000000" w:themeColor="text1"/>
          <w:spacing w:val="-8"/>
          <w:w w:val="110"/>
          <w:sz w:val="40"/>
          <w:szCs w:val="40"/>
        </w:rPr>
        <w:t>AGENDA</w:t>
      </w:r>
    </w:p>
    <w:p w14:paraId="040E992B" w14:textId="77777777" w:rsidR="003C3674" w:rsidRPr="00156822" w:rsidRDefault="003C3674" w:rsidP="003C3674">
      <w:pPr>
        <w:spacing w:before="252"/>
        <w:rPr>
          <w:rFonts w:ascii="Arial" w:hAnsi="Arial" w:cs="Arial"/>
          <w:color w:val="000000" w:themeColor="text1"/>
          <w:sz w:val="36"/>
          <w:szCs w:val="40"/>
        </w:rPr>
      </w:pPr>
      <w:bookmarkStart w:id="4" w:name="_Hlk136429211"/>
      <w:bookmarkStart w:id="5" w:name="_Hlk78803336"/>
      <w:bookmarkEnd w:id="3"/>
      <w:r w:rsidRPr="00156822">
        <w:rPr>
          <w:rFonts w:ascii="Arial" w:hAnsi="Arial" w:cs="Arial"/>
          <w:color w:val="000000" w:themeColor="text1"/>
          <w:sz w:val="36"/>
          <w:szCs w:val="40"/>
        </w:rPr>
        <w:t xml:space="preserve">Accessibility Advisory Committee (AAC) </w:t>
      </w:r>
    </w:p>
    <w:tbl>
      <w:tblPr>
        <w:tblpPr w:leftFromText="180" w:rightFromText="180" w:vertAnchor="text" w:horzAnchor="margin" w:tblpX="-160" w:tblpY="109"/>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5132"/>
        <w:gridCol w:w="4046"/>
      </w:tblGrid>
      <w:tr w:rsidR="003C3674" w:rsidRPr="00EE1E6A" w14:paraId="77D020FC" w14:textId="77777777" w:rsidTr="00D27F21">
        <w:trPr>
          <w:trHeight w:hRule="exact" w:val="1184"/>
        </w:trPr>
        <w:tc>
          <w:tcPr>
            <w:tcW w:w="290" w:type="pct"/>
            <w:vAlign w:val="center"/>
          </w:tcPr>
          <w:p w14:paraId="3F16B766" w14:textId="77777777" w:rsidR="003C3674" w:rsidRPr="004B7EEF" w:rsidRDefault="003C3674">
            <w:pPr>
              <w:ind w:left="5"/>
              <w:jc w:val="center"/>
              <w:rPr>
                <w:rFonts w:ascii="Arial" w:hAnsi="Arial" w:cs="Arial"/>
                <w:color w:val="000000" w:themeColor="text1"/>
                <w:spacing w:val="5"/>
                <w:sz w:val="36"/>
                <w:szCs w:val="36"/>
              </w:rPr>
            </w:pPr>
            <w:r w:rsidRPr="004B7EEF">
              <w:rPr>
                <w:rFonts w:ascii="Arial" w:hAnsi="Arial" w:cs="Arial"/>
                <w:color w:val="000000" w:themeColor="text1"/>
                <w:spacing w:val="5"/>
                <w:sz w:val="36"/>
                <w:szCs w:val="36"/>
              </w:rPr>
              <w:t>1</w:t>
            </w:r>
          </w:p>
        </w:tc>
        <w:tc>
          <w:tcPr>
            <w:tcW w:w="2632" w:type="pct"/>
            <w:vAlign w:val="center"/>
          </w:tcPr>
          <w:p w14:paraId="6586A768" w14:textId="77777777" w:rsidR="003C3674" w:rsidRPr="004B7EEF" w:rsidRDefault="003C3674">
            <w:pPr>
              <w:spacing w:before="120"/>
              <w:ind w:left="108" w:right="-144"/>
              <w:rPr>
                <w:rFonts w:ascii="Arial" w:hAnsi="Arial" w:cs="Arial"/>
                <w:color w:val="000000" w:themeColor="text1"/>
                <w:spacing w:val="-3"/>
                <w:sz w:val="36"/>
                <w:szCs w:val="36"/>
              </w:rPr>
            </w:pPr>
            <w:r w:rsidRPr="004B7EEF">
              <w:rPr>
                <w:rFonts w:ascii="Arial" w:hAnsi="Arial" w:cs="Arial"/>
                <w:color w:val="000000" w:themeColor="text1"/>
                <w:spacing w:val="-3"/>
                <w:sz w:val="36"/>
                <w:szCs w:val="36"/>
              </w:rPr>
              <w:t xml:space="preserve">Member and Staff Introductions </w:t>
            </w:r>
          </w:p>
          <w:p w14:paraId="79D13B70" w14:textId="77777777" w:rsidR="003C3674" w:rsidRPr="004B7EEF" w:rsidRDefault="003C3674">
            <w:pPr>
              <w:ind w:left="108" w:right="140"/>
              <w:rPr>
                <w:rFonts w:ascii="Arial" w:hAnsi="Arial" w:cs="Arial"/>
                <w:color w:val="000000" w:themeColor="text1"/>
                <w:spacing w:val="-3"/>
                <w:sz w:val="36"/>
                <w:szCs w:val="36"/>
              </w:rPr>
            </w:pPr>
            <w:r w:rsidRPr="004B7EEF">
              <w:rPr>
                <w:rFonts w:ascii="Arial" w:hAnsi="Arial" w:cs="Arial"/>
                <w:color w:val="000000" w:themeColor="text1"/>
                <w:spacing w:val="-3"/>
                <w:sz w:val="36"/>
                <w:szCs w:val="36"/>
              </w:rPr>
              <w:t>Housekeeping Items</w:t>
            </w:r>
          </w:p>
          <w:p w14:paraId="6AE21EC9" w14:textId="77777777" w:rsidR="003C3674" w:rsidRPr="004B7EEF" w:rsidRDefault="003C3674">
            <w:pPr>
              <w:ind w:left="108" w:right="140"/>
              <w:rPr>
                <w:rFonts w:ascii="Arial" w:hAnsi="Arial" w:cs="Arial"/>
                <w:color w:val="000000" w:themeColor="text1"/>
                <w:spacing w:val="-3"/>
                <w:sz w:val="36"/>
                <w:szCs w:val="36"/>
              </w:rPr>
            </w:pPr>
          </w:p>
        </w:tc>
        <w:tc>
          <w:tcPr>
            <w:tcW w:w="2076" w:type="pct"/>
            <w:vAlign w:val="center"/>
          </w:tcPr>
          <w:p w14:paraId="7FC402D2" w14:textId="1F20789F" w:rsidR="003C3674" w:rsidRPr="004B7EEF" w:rsidRDefault="003C3674">
            <w:pPr>
              <w:spacing w:before="120"/>
              <w:ind w:left="72" w:right="828"/>
              <w:rPr>
                <w:rFonts w:ascii="Arial" w:hAnsi="Arial" w:cs="Arial"/>
                <w:color w:val="000000" w:themeColor="text1"/>
                <w:sz w:val="36"/>
                <w:szCs w:val="36"/>
              </w:rPr>
            </w:pPr>
            <w:r w:rsidRPr="004B7EEF">
              <w:rPr>
                <w:rFonts w:ascii="Arial" w:hAnsi="Arial" w:cs="Arial"/>
                <w:color w:val="000000" w:themeColor="text1"/>
                <w:sz w:val="36"/>
                <w:szCs w:val="36"/>
              </w:rPr>
              <w:t>1:</w:t>
            </w:r>
            <w:r>
              <w:rPr>
                <w:rFonts w:ascii="Arial" w:hAnsi="Arial" w:cs="Arial"/>
                <w:color w:val="000000" w:themeColor="text1"/>
                <w:sz w:val="36"/>
                <w:szCs w:val="36"/>
              </w:rPr>
              <w:t>0</w:t>
            </w:r>
            <w:r w:rsidRPr="004B7EEF">
              <w:rPr>
                <w:rFonts w:ascii="Arial" w:hAnsi="Arial" w:cs="Arial"/>
                <w:color w:val="000000" w:themeColor="text1"/>
                <w:sz w:val="36"/>
                <w:szCs w:val="36"/>
              </w:rPr>
              <w:t>0 – 1:</w:t>
            </w:r>
            <w:r w:rsidR="00F2140F">
              <w:rPr>
                <w:rFonts w:ascii="Arial" w:hAnsi="Arial" w:cs="Arial"/>
                <w:color w:val="000000" w:themeColor="text1"/>
                <w:sz w:val="36"/>
                <w:szCs w:val="36"/>
              </w:rPr>
              <w:t>1</w:t>
            </w:r>
            <w:r w:rsidR="00F53A77">
              <w:rPr>
                <w:rFonts w:ascii="Arial" w:hAnsi="Arial" w:cs="Arial"/>
                <w:color w:val="000000" w:themeColor="text1"/>
                <w:sz w:val="36"/>
                <w:szCs w:val="36"/>
              </w:rPr>
              <w:t>0</w:t>
            </w:r>
            <w:r w:rsidRPr="004B7EEF">
              <w:rPr>
                <w:rFonts w:ascii="Arial" w:hAnsi="Arial" w:cs="Arial"/>
                <w:color w:val="000000" w:themeColor="text1"/>
                <w:sz w:val="36"/>
                <w:szCs w:val="36"/>
              </w:rPr>
              <w:t xml:space="preserve"> </w:t>
            </w:r>
            <w:r>
              <w:rPr>
                <w:rFonts w:ascii="Arial" w:hAnsi="Arial" w:cs="Arial"/>
                <w:color w:val="000000" w:themeColor="text1"/>
                <w:sz w:val="36"/>
                <w:szCs w:val="36"/>
              </w:rPr>
              <w:t>p</w:t>
            </w:r>
            <w:r w:rsidRPr="004B7EEF">
              <w:rPr>
                <w:rFonts w:ascii="Arial" w:hAnsi="Arial" w:cs="Arial"/>
                <w:color w:val="000000" w:themeColor="text1"/>
                <w:sz w:val="36"/>
                <w:szCs w:val="36"/>
              </w:rPr>
              <w:t>m</w:t>
            </w:r>
          </w:p>
          <w:p w14:paraId="1DAD3198" w14:textId="10D61CC7" w:rsidR="003C3674" w:rsidRPr="004B7EEF" w:rsidRDefault="0036631B">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003C3674" w:rsidRPr="004B7EEF">
              <w:rPr>
                <w:rFonts w:ascii="Arial" w:hAnsi="Arial" w:cs="Arial"/>
                <w:color w:val="000000" w:themeColor="text1"/>
                <w:spacing w:val="-3"/>
                <w:sz w:val="36"/>
                <w:szCs w:val="36"/>
              </w:rPr>
              <w:t>, Chair</w:t>
            </w:r>
          </w:p>
          <w:p w14:paraId="18545F13" w14:textId="77777777" w:rsidR="003C3674" w:rsidRPr="004B7EEF" w:rsidRDefault="003C3674">
            <w:pPr>
              <w:ind w:left="72" w:right="-31"/>
              <w:rPr>
                <w:rFonts w:ascii="Arial" w:hAnsi="Arial" w:cs="Arial"/>
                <w:color w:val="000000" w:themeColor="text1"/>
                <w:spacing w:val="-3"/>
                <w:sz w:val="36"/>
                <w:szCs w:val="36"/>
              </w:rPr>
            </w:pPr>
          </w:p>
        </w:tc>
      </w:tr>
      <w:tr w:rsidR="003C3674" w:rsidRPr="00EE1E6A" w14:paraId="37B87442" w14:textId="77777777" w:rsidTr="00D27F21">
        <w:trPr>
          <w:trHeight w:hRule="exact" w:val="1884"/>
        </w:trPr>
        <w:tc>
          <w:tcPr>
            <w:tcW w:w="290" w:type="pct"/>
            <w:vAlign w:val="center"/>
          </w:tcPr>
          <w:p w14:paraId="068E4F86" w14:textId="77777777" w:rsidR="003C3674" w:rsidRPr="002D1ABA" w:rsidRDefault="003C3674">
            <w:pPr>
              <w:ind w:left="5"/>
              <w:jc w:val="center"/>
              <w:rPr>
                <w:rFonts w:ascii="Arial" w:hAnsi="Arial" w:cs="Arial"/>
                <w:color w:val="000000" w:themeColor="text1"/>
                <w:spacing w:val="-1"/>
                <w:sz w:val="36"/>
                <w:szCs w:val="36"/>
              </w:rPr>
            </w:pPr>
            <w:r>
              <w:rPr>
                <w:rFonts w:ascii="Arial" w:hAnsi="Arial" w:cs="Arial"/>
                <w:color w:val="000000" w:themeColor="text1"/>
                <w:spacing w:val="-1"/>
                <w:sz w:val="36"/>
                <w:szCs w:val="36"/>
              </w:rPr>
              <w:t>2</w:t>
            </w:r>
          </w:p>
        </w:tc>
        <w:tc>
          <w:tcPr>
            <w:tcW w:w="2632" w:type="pct"/>
            <w:vAlign w:val="center"/>
          </w:tcPr>
          <w:p w14:paraId="1C8D716B" w14:textId="77777777" w:rsidR="003C3674" w:rsidRPr="007C1C7B" w:rsidRDefault="003C3674">
            <w:pPr>
              <w:spacing w:before="120"/>
              <w:ind w:left="108" w:right="288"/>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ACTION:</w:t>
            </w:r>
          </w:p>
          <w:p w14:paraId="7944D003" w14:textId="4193C82B" w:rsidR="003C3674" w:rsidRPr="00496304" w:rsidRDefault="003C3674">
            <w:pPr>
              <w:ind w:left="72" w:right="1"/>
              <w:rPr>
                <w:rFonts w:ascii="Arial" w:hAnsi="Arial" w:cs="Arial"/>
                <w:color w:val="000000" w:themeColor="text1"/>
                <w:spacing w:val="-1"/>
                <w:sz w:val="36"/>
                <w:szCs w:val="36"/>
                <w:highlight w:val="yellow"/>
              </w:rPr>
            </w:pPr>
            <w:r w:rsidRPr="008E2BB6">
              <w:rPr>
                <w:rFonts w:ascii="Arial" w:hAnsi="Arial" w:cs="Arial"/>
                <w:bCs/>
                <w:color w:val="000000" w:themeColor="text1"/>
                <w:spacing w:val="-1"/>
                <w:sz w:val="36"/>
                <w:szCs w:val="36"/>
              </w:rPr>
              <w:t xml:space="preserve">Approval of </w:t>
            </w:r>
            <w:r w:rsidR="00370A83">
              <w:rPr>
                <w:rFonts w:ascii="Arial" w:hAnsi="Arial" w:cs="Arial"/>
                <w:bCs/>
                <w:color w:val="000000" w:themeColor="text1"/>
                <w:spacing w:val="-1"/>
                <w:sz w:val="36"/>
                <w:szCs w:val="36"/>
              </w:rPr>
              <w:t>November</w:t>
            </w:r>
            <w:r w:rsidR="0036631B">
              <w:rPr>
                <w:rFonts w:ascii="Arial" w:hAnsi="Arial" w:cs="Arial"/>
                <w:bCs/>
                <w:color w:val="000000" w:themeColor="text1"/>
                <w:spacing w:val="-1"/>
                <w:sz w:val="36"/>
                <w:szCs w:val="36"/>
              </w:rPr>
              <w:t xml:space="preserve"> </w:t>
            </w:r>
            <w:r w:rsidR="00640372">
              <w:rPr>
                <w:rFonts w:ascii="Arial" w:hAnsi="Arial" w:cs="Arial"/>
                <w:bCs/>
                <w:color w:val="000000" w:themeColor="text1"/>
                <w:spacing w:val="-1"/>
                <w:sz w:val="36"/>
                <w:szCs w:val="36"/>
              </w:rPr>
              <w:t>1</w:t>
            </w:r>
            <w:r w:rsidR="00370A83">
              <w:rPr>
                <w:rFonts w:ascii="Arial" w:hAnsi="Arial" w:cs="Arial"/>
                <w:bCs/>
                <w:color w:val="000000" w:themeColor="text1"/>
                <w:spacing w:val="-1"/>
                <w:sz w:val="36"/>
                <w:szCs w:val="36"/>
              </w:rPr>
              <w:t>3</w:t>
            </w:r>
            <w:r w:rsidRPr="008E2BB6">
              <w:rPr>
                <w:rFonts w:ascii="Arial" w:hAnsi="Arial" w:cs="Arial"/>
                <w:bCs/>
                <w:color w:val="000000" w:themeColor="text1"/>
                <w:spacing w:val="-1"/>
                <w:sz w:val="36"/>
                <w:szCs w:val="36"/>
              </w:rPr>
              <w:t xml:space="preserve">, </w:t>
            </w:r>
            <w:proofErr w:type="gramStart"/>
            <w:r>
              <w:rPr>
                <w:rFonts w:ascii="Arial" w:hAnsi="Arial" w:cs="Arial"/>
                <w:bCs/>
                <w:color w:val="000000" w:themeColor="text1"/>
                <w:spacing w:val="-1"/>
                <w:sz w:val="36"/>
                <w:szCs w:val="36"/>
              </w:rPr>
              <w:t>202</w:t>
            </w:r>
            <w:r w:rsidR="00EE05CA">
              <w:rPr>
                <w:rFonts w:ascii="Arial" w:hAnsi="Arial" w:cs="Arial"/>
                <w:bCs/>
                <w:color w:val="000000" w:themeColor="text1"/>
                <w:spacing w:val="-1"/>
                <w:sz w:val="36"/>
                <w:szCs w:val="36"/>
              </w:rPr>
              <w:t>5</w:t>
            </w:r>
            <w:proofErr w:type="gramEnd"/>
            <w:r>
              <w:rPr>
                <w:rFonts w:ascii="Arial" w:hAnsi="Arial" w:cs="Arial"/>
                <w:bCs/>
                <w:color w:val="000000" w:themeColor="text1"/>
                <w:spacing w:val="-1"/>
                <w:sz w:val="36"/>
                <w:szCs w:val="36"/>
              </w:rPr>
              <w:t xml:space="preserve"> Minutes</w:t>
            </w:r>
          </w:p>
        </w:tc>
        <w:tc>
          <w:tcPr>
            <w:tcW w:w="2076" w:type="pct"/>
            <w:vAlign w:val="center"/>
          </w:tcPr>
          <w:p w14:paraId="5FED017E" w14:textId="01EB979D" w:rsidR="003C3674" w:rsidRPr="007C1C7B" w:rsidRDefault="003C3674">
            <w:pPr>
              <w:ind w:left="72" w:right="-31"/>
              <w:rPr>
                <w:rFonts w:ascii="Arial" w:hAnsi="Arial" w:cs="Arial"/>
                <w:color w:val="000000" w:themeColor="text1"/>
                <w:spacing w:val="-3"/>
                <w:sz w:val="36"/>
                <w:szCs w:val="36"/>
              </w:rPr>
            </w:pPr>
            <w:r w:rsidRPr="007C1C7B">
              <w:rPr>
                <w:rFonts w:ascii="Arial" w:hAnsi="Arial" w:cs="Arial"/>
                <w:color w:val="000000" w:themeColor="text1"/>
                <w:spacing w:val="-3"/>
                <w:sz w:val="36"/>
                <w:szCs w:val="36"/>
              </w:rPr>
              <w:t>1:</w:t>
            </w:r>
            <w:r w:rsidR="00F2140F">
              <w:rPr>
                <w:rFonts w:ascii="Arial" w:hAnsi="Arial" w:cs="Arial"/>
                <w:color w:val="000000" w:themeColor="text1"/>
                <w:spacing w:val="-3"/>
                <w:sz w:val="36"/>
                <w:szCs w:val="36"/>
              </w:rPr>
              <w:t>1</w:t>
            </w:r>
            <w:r w:rsidR="00F53A77">
              <w:rPr>
                <w:rFonts w:ascii="Arial" w:hAnsi="Arial" w:cs="Arial"/>
                <w:color w:val="000000" w:themeColor="text1"/>
                <w:spacing w:val="-3"/>
                <w:sz w:val="36"/>
                <w:szCs w:val="36"/>
              </w:rPr>
              <w:t>0</w:t>
            </w:r>
            <w:r w:rsidRPr="007C1C7B">
              <w:rPr>
                <w:rFonts w:ascii="Arial" w:hAnsi="Arial" w:cs="Arial"/>
                <w:color w:val="000000" w:themeColor="text1"/>
                <w:spacing w:val="-3"/>
                <w:sz w:val="36"/>
                <w:szCs w:val="36"/>
              </w:rPr>
              <w:t xml:space="preserve"> – 1:</w:t>
            </w:r>
            <w:r w:rsidR="00F53A77">
              <w:rPr>
                <w:rFonts w:ascii="Arial" w:hAnsi="Arial" w:cs="Arial"/>
                <w:color w:val="000000" w:themeColor="text1"/>
                <w:spacing w:val="-3"/>
                <w:sz w:val="36"/>
                <w:szCs w:val="36"/>
              </w:rPr>
              <w:t>15</w:t>
            </w:r>
            <w:r w:rsidR="0001614B">
              <w:rPr>
                <w:rFonts w:ascii="Arial" w:hAnsi="Arial" w:cs="Arial"/>
                <w:color w:val="000000" w:themeColor="text1"/>
                <w:spacing w:val="-3"/>
                <w:sz w:val="36"/>
                <w:szCs w:val="36"/>
              </w:rPr>
              <w:t xml:space="preserve"> </w:t>
            </w:r>
            <w:r>
              <w:rPr>
                <w:rFonts w:ascii="Arial" w:hAnsi="Arial" w:cs="Arial"/>
                <w:color w:val="000000" w:themeColor="text1"/>
                <w:spacing w:val="-3"/>
                <w:sz w:val="36"/>
                <w:szCs w:val="36"/>
              </w:rPr>
              <w:t>p</w:t>
            </w:r>
            <w:r w:rsidRPr="007C1C7B">
              <w:rPr>
                <w:rFonts w:ascii="Arial" w:hAnsi="Arial" w:cs="Arial"/>
                <w:color w:val="000000" w:themeColor="text1"/>
                <w:spacing w:val="-3"/>
                <w:sz w:val="36"/>
                <w:szCs w:val="36"/>
              </w:rPr>
              <w:t>m</w:t>
            </w:r>
          </w:p>
          <w:p w14:paraId="225F2919" w14:textId="3A2A54F0" w:rsidR="003C3674" w:rsidRPr="00496304" w:rsidRDefault="00D221B3">
            <w:pPr>
              <w:ind w:left="72" w:right="-31"/>
              <w:rPr>
                <w:rFonts w:ascii="Arial" w:hAnsi="Arial" w:cs="Arial"/>
                <w:color w:val="000000" w:themeColor="text1"/>
                <w:spacing w:val="-3"/>
                <w:sz w:val="36"/>
                <w:szCs w:val="36"/>
                <w:highlight w:val="yellow"/>
              </w:rPr>
            </w:pPr>
            <w:bookmarkStart w:id="6" w:name="_Hlk157413881"/>
            <w:r>
              <w:rPr>
                <w:rFonts w:ascii="Arial" w:hAnsi="Arial" w:cs="Arial"/>
                <w:color w:val="000000" w:themeColor="text1"/>
                <w:spacing w:val="-3"/>
                <w:sz w:val="36"/>
                <w:szCs w:val="36"/>
              </w:rPr>
              <w:t>Kathleen Barajas</w:t>
            </w:r>
            <w:r w:rsidR="003C3674" w:rsidRPr="007C1C7B">
              <w:rPr>
                <w:rFonts w:ascii="Arial" w:hAnsi="Arial" w:cs="Arial"/>
                <w:color w:val="000000" w:themeColor="text1"/>
                <w:spacing w:val="-3"/>
                <w:sz w:val="36"/>
                <w:szCs w:val="36"/>
              </w:rPr>
              <w:t>, Chair</w:t>
            </w:r>
            <w:bookmarkEnd w:id="6"/>
          </w:p>
        </w:tc>
      </w:tr>
      <w:tr w:rsidR="003C3674" w:rsidRPr="00EE1E6A" w14:paraId="4A0832AF" w14:textId="77777777" w:rsidTr="00D27F21">
        <w:trPr>
          <w:trHeight w:hRule="exact" w:val="1900"/>
        </w:trPr>
        <w:tc>
          <w:tcPr>
            <w:tcW w:w="290" w:type="pct"/>
            <w:vAlign w:val="center"/>
          </w:tcPr>
          <w:p w14:paraId="3A50C917" w14:textId="77777777" w:rsidR="003C3674" w:rsidRPr="00EE1E6A" w:rsidRDefault="003C3674">
            <w:pPr>
              <w:ind w:left="5"/>
              <w:jc w:val="center"/>
              <w:rPr>
                <w:rFonts w:ascii="Arial" w:hAnsi="Arial" w:cs="Arial"/>
                <w:color w:val="000000" w:themeColor="text1"/>
                <w:spacing w:val="-1"/>
                <w:sz w:val="36"/>
                <w:szCs w:val="36"/>
                <w:highlight w:val="yellow"/>
              </w:rPr>
            </w:pPr>
            <w:r>
              <w:rPr>
                <w:rFonts w:ascii="Arial" w:hAnsi="Arial" w:cs="Arial"/>
                <w:color w:val="000000" w:themeColor="text1"/>
                <w:spacing w:val="-1"/>
                <w:sz w:val="36"/>
                <w:szCs w:val="36"/>
              </w:rPr>
              <w:t>3</w:t>
            </w:r>
          </w:p>
        </w:tc>
        <w:tc>
          <w:tcPr>
            <w:tcW w:w="2632" w:type="pct"/>
            <w:vAlign w:val="center"/>
          </w:tcPr>
          <w:p w14:paraId="598027BD" w14:textId="22A7E1A3" w:rsidR="00B36F86" w:rsidRDefault="00B36F86" w:rsidP="00B36F86">
            <w:pPr>
              <w:ind w:left="108" w:right="288"/>
              <w:rPr>
                <w:rFonts w:ascii="Arial" w:hAnsi="Arial" w:cs="Arial"/>
                <w:b/>
                <w:color w:val="000000" w:themeColor="text1"/>
                <w:spacing w:val="-2"/>
                <w:sz w:val="36"/>
                <w:szCs w:val="36"/>
              </w:rPr>
            </w:pPr>
            <w:bookmarkStart w:id="7" w:name="_Hlk196908471"/>
            <w:r>
              <w:rPr>
                <w:rFonts w:ascii="Arial" w:hAnsi="Arial" w:cs="Arial"/>
                <w:b/>
                <w:color w:val="000000" w:themeColor="text1"/>
                <w:spacing w:val="-2"/>
                <w:sz w:val="36"/>
                <w:szCs w:val="36"/>
              </w:rPr>
              <w:t>INFORMATION:</w:t>
            </w:r>
          </w:p>
          <w:bookmarkEnd w:id="7"/>
          <w:p w14:paraId="551089C5" w14:textId="4E4E032F" w:rsidR="0001614B" w:rsidRPr="00464401" w:rsidRDefault="006E0D89" w:rsidP="00B36F86">
            <w:pPr>
              <w:ind w:left="108" w:right="288"/>
              <w:rPr>
                <w:rFonts w:ascii="Arial" w:hAnsi="Arial" w:cs="Arial"/>
                <w:bCs/>
                <w:color w:val="000000" w:themeColor="text1"/>
                <w:spacing w:val="-2"/>
                <w:sz w:val="36"/>
                <w:szCs w:val="36"/>
              </w:rPr>
            </w:pPr>
            <w:r>
              <w:rPr>
                <w:rFonts w:ascii="Arial" w:hAnsi="Arial" w:cs="Arial"/>
                <w:bCs/>
                <w:color w:val="000000" w:themeColor="text1"/>
                <w:spacing w:val="-2"/>
                <w:sz w:val="36"/>
                <w:szCs w:val="36"/>
              </w:rPr>
              <w:t>Access Services Q&amp;A</w:t>
            </w:r>
          </w:p>
        </w:tc>
        <w:tc>
          <w:tcPr>
            <w:tcW w:w="2076" w:type="pct"/>
            <w:vAlign w:val="center"/>
          </w:tcPr>
          <w:p w14:paraId="0C6B201E" w14:textId="3F9FF890" w:rsidR="00945EAB" w:rsidRPr="00D17C61" w:rsidRDefault="0001614B" w:rsidP="00945EAB">
            <w:pPr>
              <w:ind w:left="72" w:right="-31"/>
              <w:rPr>
                <w:rFonts w:ascii="Arial" w:hAnsi="Arial" w:cs="Arial"/>
                <w:color w:val="000000" w:themeColor="text1"/>
                <w:spacing w:val="-3"/>
                <w:sz w:val="36"/>
                <w:szCs w:val="36"/>
              </w:rPr>
            </w:pPr>
            <w:r w:rsidRPr="00D17C61">
              <w:rPr>
                <w:rFonts w:ascii="Arial" w:hAnsi="Arial" w:cs="Arial"/>
                <w:color w:val="000000" w:themeColor="text1"/>
                <w:spacing w:val="-3"/>
                <w:sz w:val="36"/>
                <w:szCs w:val="36"/>
              </w:rPr>
              <w:t>1:</w:t>
            </w:r>
            <w:r w:rsidR="00F53A77">
              <w:rPr>
                <w:rFonts w:ascii="Arial" w:hAnsi="Arial" w:cs="Arial"/>
                <w:color w:val="000000" w:themeColor="text1"/>
                <w:spacing w:val="-3"/>
                <w:sz w:val="36"/>
                <w:szCs w:val="36"/>
              </w:rPr>
              <w:t>15</w:t>
            </w:r>
            <w:r w:rsidRPr="00D17C61">
              <w:rPr>
                <w:rFonts w:ascii="Arial" w:hAnsi="Arial" w:cs="Arial"/>
                <w:color w:val="000000" w:themeColor="text1"/>
                <w:spacing w:val="-3"/>
                <w:sz w:val="36"/>
                <w:szCs w:val="36"/>
              </w:rPr>
              <w:t xml:space="preserve"> – </w:t>
            </w:r>
            <w:r w:rsidR="00F53A77">
              <w:rPr>
                <w:rFonts w:ascii="Arial" w:hAnsi="Arial" w:cs="Arial"/>
                <w:color w:val="000000" w:themeColor="text1"/>
                <w:spacing w:val="-3"/>
                <w:sz w:val="36"/>
                <w:szCs w:val="36"/>
              </w:rPr>
              <w:t>1:45</w:t>
            </w:r>
            <w:r w:rsidRPr="00D17C61">
              <w:rPr>
                <w:rFonts w:ascii="Arial" w:hAnsi="Arial" w:cs="Arial"/>
                <w:color w:val="000000" w:themeColor="text1"/>
                <w:spacing w:val="-3"/>
                <w:sz w:val="36"/>
                <w:szCs w:val="36"/>
              </w:rPr>
              <w:t xml:space="preserve"> pm</w:t>
            </w:r>
          </w:p>
          <w:p w14:paraId="794E405D" w14:textId="47F7F952" w:rsidR="00600730" w:rsidRPr="00D17C61" w:rsidRDefault="006E0D89" w:rsidP="00F705EF">
            <w:pPr>
              <w:ind w:right="-31"/>
              <w:rPr>
                <w:rFonts w:ascii="Arial" w:hAnsi="Arial" w:cs="Arial"/>
                <w:color w:val="000000" w:themeColor="text1"/>
                <w:spacing w:val="-3"/>
                <w:sz w:val="36"/>
                <w:szCs w:val="36"/>
              </w:rPr>
            </w:pPr>
            <w:r>
              <w:rPr>
                <w:rFonts w:ascii="Arial" w:hAnsi="Arial" w:cs="Arial"/>
                <w:color w:val="000000" w:themeColor="text1"/>
                <w:spacing w:val="-3"/>
                <w:sz w:val="36"/>
                <w:szCs w:val="36"/>
              </w:rPr>
              <w:t>Access Services Staff</w:t>
            </w:r>
          </w:p>
        </w:tc>
      </w:tr>
      <w:tr w:rsidR="00686121" w:rsidRPr="007F40AD" w14:paraId="56BC3C75" w14:textId="77777777" w:rsidTr="00D27F21">
        <w:trPr>
          <w:trHeight w:hRule="exact" w:val="2242"/>
        </w:trPr>
        <w:tc>
          <w:tcPr>
            <w:tcW w:w="290" w:type="pct"/>
            <w:vAlign w:val="center"/>
          </w:tcPr>
          <w:p w14:paraId="1C062391" w14:textId="0E682BCC" w:rsidR="00686121" w:rsidRDefault="00686121">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4</w:t>
            </w:r>
          </w:p>
        </w:tc>
        <w:tc>
          <w:tcPr>
            <w:tcW w:w="2632" w:type="pct"/>
            <w:vAlign w:val="center"/>
          </w:tcPr>
          <w:p w14:paraId="1D87F140" w14:textId="77777777" w:rsidR="00B36F86" w:rsidRPr="007F40AD" w:rsidRDefault="00B36F86" w:rsidP="00B36F86">
            <w:pPr>
              <w:ind w:left="108" w:right="288"/>
              <w:rPr>
                <w:rFonts w:ascii="Arial" w:hAnsi="Arial" w:cs="Arial"/>
                <w:b/>
                <w:color w:val="000000" w:themeColor="text1"/>
                <w:spacing w:val="-2"/>
                <w:sz w:val="36"/>
                <w:szCs w:val="36"/>
                <w:lang w:val="fr-FR"/>
              </w:rPr>
            </w:pPr>
            <w:proofErr w:type="gramStart"/>
            <w:r w:rsidRPr="007F40AD">
              <w:rPr>
                <w:rFonts w:ascii="Arial" w:hAnsi="Arial" w:cs="Arial"/>
                <w:b/>
                <w:color w:val="000000" w:themeColor="text1"/>
                <w:spacing w:val="-2"/>
                <w:sz w:val="36"/>
                <w:szCs w:val="36"/>
                <w:lang w:val="fr-FR"/>
              </w:rPr>
              <w:t>INFORMATION:</w:t>
            </w:r>
            <w:proofErr w:type="gramEnd"/>
          </w:p>
          <w:p w14:paraId="328F3650" w14:textId="2DC73142" w:rsidR="00686121" w:rsidRPr="007F40AD" w:rsidRDefault="006C1180" w:rsidP="00B36F86">
            <w:pPr>
              <w:ind w:left="108" w:right="288"/>
              <w:rPr>
                <w:rFonts w:ascii="Arial" w:hAnsi="Arial" w:cs="Arial"/>
                <w:bCs/>
                <w:color w:val="000000" w:themeColor="text1"/>
                <w:spacing w:val="-2"/>
                <w:sz w:val="36"/>
                <w:szCs w:val="36"/>
                <w:lang w:val="fr-FR"/>
              </w:rPr>
            </w:pPr>
            <w:proofErr w:type="spellStart"/>
            <w:r w:rsidRPr="007F40AD">
              <w:rPr>
                <w:rFonts w:ascii="Arial" w:hAnsi="Arial" w:cs="Arial"/>
                <w:bCs/>
                <w:color w:val="000000" w:themeColor="text1"/>
                <w:spacing w:val="-2"/>
                <w:sz w:val="36"/>
                <w:szCs w:val="36"/>
                <w:lang w:val="fr-FR"/>
              </w:rPr>
              <w:t>Hyperlegible</w:t>
            </w:r>
            <w:proofErr w:type="spellEnd"/>
            <w:r w:rsidRPr="007F40AD">
              <w:rPr>
                <w:rFonts w:ascii="Arial" w:hAnsi="Arial" w:cs="Arial"/>
                <w:bCs/>
                <w:color w:val="000000" w:themeColor="text1"/>
                <w:spacing w:val="-2"/>
                <w:sz w:val="36"/>
                <w:szCs w:val="36"/>
                <w:lang w:val="fr-FR"/>
              </w:rPr>
              <w:t xml:space="preserve"> Font </w:t>
            </w:r>
            <w:r w:rsidR="00C80214" w:rsidRPr="007F40AD">
              <w:rPr>
                <w:rFonts w:ascii="Arial" w:hAnsi="Arial" w:cs="Arial"/>
                <w:bCs/>
                <w:color w:val="000000" w:themeColor="text1"/>
                <w:spacing w:val="-2"/>
                <w:sz w:val="36"/>
                <w:szCs w:val="36"/>
                <w:lang w:val="fr-FR"/>
              </w:rPr>
              <w:t>at LA Metro</w:t>
            </w:r>
          </w:p>
        </w:tc>
        <w:tc>
          <w:tcPr>
            <w:tcW w:w="2076" w:type="pct"/>
            <w:vAlign w:val="center"/>
          </w:tcPr>
          <w:p w14:paraId="27361363" w14:textId="68DE5501" w:rsidR="00F53A77" w:rsidRPr="007F40AD" w:rsidRDefault="00F53A77" w:rsidP="00F53A77">
            <w:pPr>
              <w:ind w:left="72" w:right="-31"/>
              <w:rPr>
                <w:rFonts w:ascii="Arial" w:hAnsi="Arial" w:cs="Arial"/>
                <w:color w:val="000000" w:themeColor="text1"/>
                <w:spacing w:val="-3"/>
                <w:sz w:val="36"/>
                <w:szCs w:val="36"/>
                <w:lang w:val="es-ES"/>
              </w:rPr>
            </w:pPr>
            <w:r w:rsidRPr="007F40AD">
              <w:rPr>
                <w:rFonts w:ascii="Arial" w:hAnsi="Arial" w:cs="Arial"/>
                <w:color w:val="000000" w:themeColor="text1"/>
                <w:spacing w:val="-3"/>
                <w:sz w:val="36"/>
                <w:szCs w:val="36"/>
                <w:lang w:val="es-ES"/>
              </w:rPr>
              <w:t>1:45 – 2:00 pm</w:t>
            </w:r>
          </w:p>
          <w:p w14:paraId="27366A9F" w14:textId="77777777" w:rsidR="00426232" w:rsidRPr="007F40AD" w:rsidRDefault="00F53A77">
            <w:pPr>
              <w:ind w:left="72" w:right="288"/>
              <w:rPr>
                <w:rFonts w:ascii="Arial" w:hAnsi="Arial" w:cs="Arial"/>
                <w:color w:val="000000" w:themeColor="text1"/>
                <w:sz w:val="36"/>
                <w:szCs w:val="36"/>
                <w:lang w:val="es-ES"/>
              </w:rPr>
            </w:pPr>
            <w:r w:rsidRPr="007F40AD">
              <w:rPr>
                <w:rFonts w:ascii="Arial" w:hAnsi="Arial" w:cs="Arial"/>
                <w:color w:val="000000" w:themeColor="text1"/>
                <w:sz w:val="36"/>
                <w:szCs w:val="36"/>
                <w:lang w:val="es-ES"/>
              </w:rPr>
              <w:t>Matthew Marquez, Metro</w:t>
            </w:r>
          </w:p>
          <w:p w14:paraId="3B235D3A" w14:textId="535B6AB9" w:rsidR="00F53A77" w:rsidRPr="007F40AD" w:rsidRDefault="00F53A77">
            <w:pPr>
              <w:ind w:left="72" w:right="288"/>
              <w:rPr>
                <w:rFonts w:ascii="Arial" w:hAnsi="Arial" w:cs="Arial"/>
                <w:color w:val="000000" w:themeColor="text1"/>
                <w:sz w:val="36"/>
                <w:szCs w:val="36"/>
                <w:lang w:val="es-ES"/>
              </w:rPr>
            </w:pPr>
            <w:r w:rsidRPr="007F40AD">
              <w:rPr>
                <w:rFonts w:ascii="Arial" w:hAnsi="Arial" w:cs="Arial"/>
                <w:color w:val="000000" w:themeColor="text1"/>
                <w:sz w:val="36"/>
                <w:szCs w:val="36"/>
                <w:lang w:val="es-ES"/>
              </w:rPr>
              <w:t>Stephen Tu, Metro</w:t>
            </w:r>
          </w:p>
        </w:tc>
      </w:tr>
      <w:bookmarkEnd w:id="4"/>
      <w:tr w:rsidR="00370A83" w14:paraId="3867D033" w14:textId="77777777" w:rsidTr="00D27F21">
        <w:trPr>
          <w:trHeight w:hRule="exact" w:val="1430"/>
        </w:trPr>
        <w:tc>
          <w:tcPr>
            <w:tcW w:w="290" w:type="pct"/>
            <w:vAlign w:val="center"/>
          </w:tcPr>
          <w:p w14:paraId="7125072E" w14:textId="0AE9275E" w:rsidR="00370A83" w:rsidRDefault="00370A83" w:rsidP="00370A83">
            <w:pPr>
              <w:ind w:left="5"/>
              <w:jc w:val="center"/>
              <w:rPr>
                <w:rFonts w:ascii="Arial" w:hAnsi="Arial" w:cs="Arial"/>
                <w:color w:val="000000" w:themeColor="text1"/>
                <w:sz w:val="36"/>
                <w:szCs w:val="36"/>
              </w:rPr>
            </w:pPr>
            <w:r>
              <w:rPr>
                <w:rFonts w:ascii="Arial" w:hAnsi="Arial" w:cs="Arial"/>
                <w:color w:val="000000" w:themeColor="text1"/>
                <w:sz w:val="36"/>
                <w:szCs w:val="36"/>
              </w:rPr>
              <w:t>5</w:t>
            </w:r>
          </w:p>
        </w:tc>
        <w:tc>
          <w:tcPr>
            <w:tcW w:w="2632" w:type="pct"/>
            <w:vAlign w:val="center"/>
          </w:tcPr>
          <w:p w14:paraId="349153BE" w14:textId="37B4E2E8" w:rsidR="00370A83" w:rsidRPr="007C1C7B" w:rsidRDefault="00370A83" w:rsidP="00370A83">
            <w:pPr>
              <w:ind w:left="108" w:right="288"/>
              <w:rPr>
                <w:rFonts w:ascii="Arial" w:hAnsi="Arial" w:cs="Arial"/>
                <w:b/>
                <w:color w:val="000000" w:themeColor="text1"/>
                <w:spacing w:val="-2"/>
                <w:sz w:val="36"/>
                <w:szCs w:val="36"/>
              </w:rPr>
            </w:pPr>
            <w:r>
              <w:rPr>
                <w:rFonts w:ascii="Arial" w:hAnsi="Arial" w:cs="Arial"/>
                <w:b/>
                <w:color w:val="000000" w:themeColor="text1"/>
                <w:spacing w:val="-2"/>
                <w:sz w:val="36"/>
                <w:szCs w:val="36"/>
              </w:rPr>
              <w:t xml:space="preserve">INFORMATION: </w:t>
            </w:r>
            <w:r w:rsidRPr="00370A83">
              <w:rPr>
                <w:rFonts w:ascii="Arial" w:hAnsi="Arial" w:cs="Arial"/>
                <w:bCs/>
                <w:color w:val="000000" w:themeColor="text1"/>
                <w:spacing w:val="-2"/>
                <w:sz w:val="36"/>
                <w:szCs w:val="36"/>
              </w:rPr>
              <w:t>Weapons Detection Pilot Follow-up</w:t>
            </w:r>
          </w:p>
        </w:tc>
        <w:tc>
          <w:tcPr>
            <w:tcW w:w="2076" w:type="pct"/>
            <w:vAlign w:val="center"/>
          </w:tcPr>
          <w:p w14:paraId="78EC4AFF" w14:textId="2446A55C" w:rsidR="00370A83" w:rsidRDefault="00370A83" w:rsidP="00370A83">
            <w:pPr>
              <w:ind w:left="72" w:right="288"/>
              <w:rPr>
                <w:rFonts w:ascii="Arial" w:hAnsi="Arial" w:cs="Arial"/>
                <w:color w:val="000000" w:themeColor="text1"/>
                <w:sz w:val="36"/>
                <w:szCs w:val="36"/>
              </w:rPr>
            </w:pPr>
            <w:r>
              <w:rPr>
                <w:rFonts w:ascii="Arial" w:hAnsi="Arial" w:cs="Arial"/>
                <w:color w:val="000000" w:themeColor="text1"/>
                <w:sz w:val="36"/>
                <w:szCs w:val="36"/>
              </w:rPr>
              <w:t>2:00 – 2:</w:t>
            </w:r>
            <w:r w:rsidR="00F53A77">
              <w:rPr>
                <w:rFonts w:ascii="Arial" w:hAnsi="Arial" w:cs="Arial"/>
                <w:color w:val="000000" w:themeColor="text1"/>
                <w:sz w:val="36"/>
                <w:szCs w:val="36"/>
              </w:rPr>
              <w:t>10</w:t>
            </w:r>
            <w:r>
              <w:rPr>
                <w:rFonts w:ascii="Arial" w:hAnsi="Arial" w:cs="Arial"/>
                <w:color w:val="000000" w:themeColor="text1"/>
                <w:sz w:val="36"/>
                <w:szCs w:val="36"/>
              </w:rPr>
              <w:t xml:space="preserve"> pm</w:t>
            </w:r>
          </w:p>
          <w:p w14:paraId="4881D8D2" w14:textId="6FBCC8F7" w:rsidR="00370A83" w:rsidRDefault="00370A83" w:rsidP="00370A83">
            <w:pPr>
              <w:ind w:left="72" w:right="-31"/>
              <w:rPr>
                <w:rFonts w:ascii="Arial" w:hAnsi="Arial" w:cs="Arial"/>
                <w:color w:val="000000" w:themeColor="text1"/>
                <w:sz w:val="36"/>
                <w:szCs w:val="36"/>
              </w:rPr>
            </w:pPr>
            <w:r>
              <w:rPr>
                <w:rFonts w:ascii="Arial" w:hAnsi="Arial" w:cs="Arial"/>
                <w:color w:val="000000" w:themeColor="text1"/>
                <w:sz w:val="36"/>
                <w:szCs w:val="36"/>
              </w:rPr>
              <w:t>Jose Cenuse, Metro</w:t>
            </w:r>
          </w:p>
        </w:tc>
      </w:tr>
      <w:tr w:rsidR="00370A83" w14:paraId="009F3D53" w14:textId="77777777" w:rsidTr="00D27F21">
        <w:trPr>
          <w:trHeight w:hRule="exact" w:val="1430"/>
        </w:trPr>
        <w:tc>
          <w:tcPr>
            <w:tcW w:w="290" w:type="pct"/>
            <w:vAlign w:val="center"/>
          </w:tcPr>
          <w:p w14:paraId="134179F5" w14:textId="3C846DC9" w:rsidR="00370A83" w:rsidRDefault="00370A83" w:rsidP="00370A83">
            <w:pPr>
              <w:ind w:left="5"/>
              <w:jc w:val="center"/>
              <w:rPr>
                <w:rFonts w:ascii="Arial" w:hAnsi="Arial" w:cs="Arial"/>
                <w:color w:val="000000" w:themeColor="text1"/>
                <w:sz w:val="36"/>
                <w:szCs w:val="36"/>
              </w:rPr>
            </w:pPr>
            <w:r>
              <w:rPr>
                <w:rFonts w:ascii="Arial" w:hAnsi="Arial" w:cs="Arial"/>
                <w:color w:val="000000" w:themeColor="text1"/>
                <w:sz w:val="36"/>
                <w:szCs w:val="36"/>
              </w:rPr>
              <w:t>6</w:t>
            </w:r>
          </w:p>
        </w:tc>
        <w:tc>
          <w:tcPr>
            <w:tcW w:w="2632" w:type="pct"/>
            <w:vAlign w:val="center"/>
          </w:tcPr>
          <w:p w14:paraId="51F0628D" w14:textId="72392294" w:rsidR="00370A83" w:rsidRPr="007C1C7B" w:rsidRDefault="00FB2239" w:rsidP="00817288">
            <w:pPr>
              <w:ind w:left="108" w:right="288"/>
              <w:rPr>
                <w:rFonts w:ascii="Arial" w:hAnsi="Arial" w:cs="Arial"/>
                <w:b/>
                <w:color w:val="000000" w:themeColor="text1"/>
                <w:spacing w:val="-2"/>
                <w:sz w:val="36"/>
                <w:szCs w:val="36"/>
              </w:rPr>
            </w:pPr>
            <w:r>
              <w:rPr>
                <w:rFonts w:ascii="Arial" w:hAnsi="Arial" w:cs="Arial"/>
                <w:b/>
                <w:color w:val="000000" w:themeColor="text1"/>
                <w:spacing w:val="-2"/>
                <w:sz w:val="36"/>
                <w:szCs w:val="36"/>
              </w:rPr>
              <w:t xml:space="preserve">ACTION: </w:t>
            </w:r>
            <w:r w:rsidRPr="00FB2239">
              <w:rPr>
                <w:rFonts w:ascii="Arial" w:hAnsi="Arial" w:cs="Arial"/>
                <w:bCs/>
                <w:color w:val="000000" w:themeColor="text1"/>
                <w:spacing w:val="-2"/>
                <w:sz w:val="36"/>
                <w:szCs w:val="36"/>
              </w:rPr>
              <w:t>Recap of AAC Work Undertaken in 2025</w:t>
            </w:r>
          </w:p>
        </w:tc>
        <w:tc>
          <w:tcPr>
            <w:tcW w:w="2076" w:type="pct"/>
            <w:vAlign w:val="center"/>
          </w:tcPr>
          <w:p w14:paraId="7E0920FF" w14:textId="02E56BE7" w:rsidR="00F53A77" w:rsidRPr="007C1C7B" w:rsidRDefault="00F53A77" w:rsidP="00F53A77">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Pr="007C1C7B">
              <w:rPr>
                <w:rFonts w:ascii="Arial" w:hAnsi="Arial" w:cs="Arial"/>
                <w:color w:val="000000" w:themeColor="text1"/>
                <w:sz w:val="36"/>
                <w:szCs w:val="36"/>
              </w:rPr>
              <w:t>:</w:t>
            </w:r>
            <w:r>
              <w:rPr>
                <w:rFonts w:ascii="Arial" w:hAnsi="Arial" w:cs="Arial"/>
                <w:color w:val="000000" w:themeColor="text1"/>
                <w:sz w:val="36"/>
                <w:szCs w:val="36"/>
              </w:rPr>
              <w:t>10 – 2:20</w:t>
            </w:r>
            <w:r w:rsidRPr="007C1C7B">
              <w:rPr>
                <w:rFonts w:ascii="Arial" w:hAnsi="Arial" w:cs="Arial"/>
                <w:color w:val="000000" w:themeColor="text1"/>
                <w:sz w:val="36"/>
                <w:szCs w:val="36"/>
              </w:rPr>
              <w:t xml:space="preserve"> pm</w:t>
            </w:r>
          </w:p>
          <w:p w14:paraId="3F43D2CB" w14:textId="77777777" w:rsidR="00F53A77" w:rsidRPr="007C1C7B" w:rsidRDefault="00F53A77" w:rsidP="00F53A77">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38110951" w14:textId="77777777" w:rsidR="00370A83" w:rsidRDefault="00370A83" w:rsidP="00817288">
            <w:pPr>
              <w:ind w:left="72" w:right="-31"/>
              <w:rPr>
                <w:rFonts w:ascii="Arial" w:hAnsi="Arial" w:cs="Arial"/>
                <w:color w:val="000000" w:themeColor="text1"/>
                <w:sz w:val="36"/>
                <w:szCs w:val="36"/>
              </w:rPr>
            </w:pPr>
          </w:p>
        </w:tc>
      </w:tr>
      <w:tr w:rsidR="00370A83" w14:paraId="71C00709" w14:textId="77777777" w:rsidTr="00D27F21">
        <w:trPr>
          <w:trHeight w:hRule="exact" w:val="1430"/>
        </w:trPr>
        <w:tc>
          <w:tcPr>
            <w:tcW w:w="290" w:type="pct"/>
            <w:vAlign w:val="center"/>
          </w:tcPr>
          <w:p w14:paraId="038BC52F" w14:textId="7488680D" w:rsidR="00370A83" w:rsidRDefault="00370A83" w:rsidP="00370A83">
            <w:pPr>
              <w:ind w:left="5"/>
              <w:jc w:val="center"/>
              <w:rPr>
                <w:rFonts w:ascii="Arial" w:hAnsi="Arial" w:cs="Arial"/>
                <w:color w:val="000000" w:themeColor="text1"/>
                <w:sz w:val="36"/>
                <w:szCs w:val="36"/>
              </w:rPr>
            </w:pPr>
            <w:r>
              <w:rPr>
                <w:rFonts w:ascii="Arial" w:hAnsi="Arial" w:cs="Arial"/>
                <w:color w:val="000000" w:themeColor="text1"/>
                <w:sz w:val="36"/>
                <w:szCs w:val="36"/>
              </w:rPr>
              <w:lastRenderedPageBreak/>
              <w:t>7</w:t>
            </w:r>
          </w:p>
        </w:tc>
        <w:tc>
          <w:tcPr>
            <w:tcW w:w="2632" w:type="pct"/>
            <w:vAlign w:val="center"/>
          </w:tcPr>
          <w:p w14:paraId="24183D1F" w14:textId="6F29E5BB" w:rsidR="00370A83" w:rsidRPr="007C1C7B" w:rsidRDefault="00FB2239" w:rsidP="00817288">
            <w:pPr>
              <w:ind w:left="108" w:right="288"/>
              <w:rPr>
                <w:rFonts w:ascii="Arial" w:hAnsi="Arial" w:cs="Arial"/>
                <w:b/>
                <w:color w:val="000000" w:themeColor="text1"/>
                <w:spacing w:val="-2"/>
                <w:sz w:val="36"/>
                <w:szCs w:val="36"/>
              </w:rPr>
            </w:pPr>
            <w:r>
              <w:rPr>
                <w:rFonts w:ascii="Arial" w:hAnsi="Arial" w:cs="Arial"/>
                <w:b/>
                <w:color w:val="000000" w:themeColor="text1"/>
                <w:spacing w:val="-2"/>
                <w:sz w:val="36"/>
                <w:szCs w:val="36"/>
              </w:rPr>
              <w:t xml:space="preserve">ACTION: </w:t>
            </w:r>
            <w:r>
              <w:rPr>
                <w:rFonts w:ascii="Arial" w:hAnsi="Arial" w:cs="Arial"/>
                <w:bCs/>
                <w:color w:val="000000" w:themeColor="text1"/>
                <w:spacing w:val="-2"/>
                <w:sz w:val="36"/>
                <w:szCs w:val="36"/>
              </w:rPr>
              <w:t>Goal Setting for 2026</w:t>
            </w:r>
          </w:p>
        </w:tc>
        <w:tc>
          <w:tcPr>
            <w:tcW w:w="2076" w:type="pct"/>
            <w:vAlign w:val="center"/>
          </w:tcPr>
          <w:p w14:paraId="67DB2CD3" w14:textId="132C5C8B" w:rsidR="00370A83" w:rsidRPr="007C1C7B" w:rsidRDefault="00370A83" w:rsidP="00370A83">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Pr="007C1C7B">
              <w:rPr>
                <w:rFonts w:ascii="Arial" w:hAnsi="Arial" w:cs="Arial"/>
                <w:color w:val="000000" w:themeColor="text1"/>
                <w:sz w:val="36"/>
                <w:szCs w:val="36"/>
              </w:rPr>
              <w:t>:</w:t>
            </w:r>
            <w:r w:rsidR="00F53A77">
              <w:rPr>
                <w:rFonts w:ascii="Arial" w:hAnsi="Arial" w:cs="Arial"/>
                <w:color w:val="000000" w:themeColor="text1"/>
                <w:sz w:val="36"/>
                <w:szCs w:val="36"/>
              </w:rPr>
              <w:t>20</w:t>
            </w:r>
            <w:r>
              <w:rPr>
                <w:rFonts w:ascii="Arial" w:hAnsi="Arial" w:cs="Arial"/>
                <w:color w:val="000000" w:themeColor="text1"/>
                <w:sz w:val="36"/>
                <w:szCs w:val="36"/>
              </w:rPr>
              <w:t xml:space="preserve"> – 2:</w:t>
            </w:r>
            <w:r w:rsidR="00F53A77">
              <w:rPr>
                <w:rFonts w:ascii="Arial" w:hAnsi="Arial" w:cs="Arial"/>
                <w:color w:val="000000" w:themeColor="text1"/>
                <w:sz w:val="36"/>
                <w:szCs w:val="36"/>
              </w:rPr>
              <w:t>30</w:t>
            </w:r>
            <w:r w:rsidRPr="007C1C7B">
              <w:rPr>
                <w:rFonts w:ascii="Arial" w:hAnsi="Arial" w:cs="Arial"/>
                <w:color w:val="000000" w:themeColor="text1"/>
                <w:sz w:val="36"/>
                <w:szCs w:val="36"/>
              </w:rPr>
              <w:t xml:space="preserve"> pm</w:t>
            </w:r>
          </w:p>
          <w:p w14:paraId="5E5377A3" w14:textId="77777777" w:rsidR="00370A83" w:rsidRPr="007C1C7B" w:rsidRDefault="00370A83" w:rsidP="00370A83">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0AAEDF7A" w14:textId="77777777" w:rsidR="00370A83" w:rsidRDefault="00370A83" w:rsidP="00370A83">
            <w:pPr>
              <w:ind w:left="72" w:right="-31"/>
              <w:rPr>
                <w:rFonts w:ascii="Arial" w:hAnsi="Arial" w:cs="Arial"/>
                <w:color w:val="000000" w:themeColor="text1"/>
                <w:sz w:val="36"/>
                <w:szCs w:val="36"/>
              </w:rPr>
            </w:pPr>
          </w:p>
        </w:tc>
      </w:tr>
      <w:tr w:rsidR="00370A83" w14:paraId="55C15356" w14:textId="77777777" w:rsidTr="00D27F21">
        <w:trPr>
          <w:trHeight w:hRule="exact" w:val="2242"/>
        </w:trPr>
        <w:tc>
          <w:tcPr>
            <w:tcW w:w="290" w:type="pct"/>
            <w:vAlign w:val="center"/>
          </w:tcPr>
          <w:p w14:paraId="5518640E" w14:textId="44D0258A" w:rsidR="00370A83" w:rsidRDefault="00370A83" w:rsidP="00370A83">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8</w:t>
            </w:r>
          </w:p>
        </w:tc>
        <w:tc>
          <w:tcPr>
            <w:tcW w:w="2632" w:type="pct"/>
            <w:vAlign w:val="center"/>
          </w:tcPr>
          <w:p w14:paraId="3E932253" w14:textId="77777777" w:rsidR="00817288" w:rsidRPr="005F0CBC" w:rsidRDefault="00817288" w:rsidP="00817288">
            <w:pPr>
              <w:ind w:left="108" w:right="288"/>
              <w:rPr>
                <w:rFonts w:ascii="Arial" w:hAnsi="Arial" w:cs="Arial"/>
                <w:bCs/>
                <w:color w:val="000000" w:themeColor="text1"/>
                <w:spacing w:val="-2"/>
                <w:sz w:val="36"/>
                <w:szCs w:val="36"/>
              </w:rPr>
            </w:pPr>
            <w:r w:rsidRPr="007C1C7B">
              <w:rPr>
                <w:rFonts w:ascii="Arial" w:hAnsi="Arial" w:cs="Arial"/>
                <w:b/>
                <w:color w:val="000000" w:themeColor="text1"/>
                <w:spacing w:val="-2"/>
                <w:sz w:val="36"/>
                <w:szCs w:val="36"/>
              </w:rPr>
              <w:t>PUBLIC COMMENT</w:t>
            </w:r>
            <w:r w:rsidRPr="007C1C7B">
              <w:rPr>
                <w:rFonts w:ascii="Arial" w:hAnsi="Arial" w:cs="Arial"/>
                <w:color w:val="000000" w:themeColor="text1"/>
                <w:spacing w:val="-2"/>
                <w:sz w:val="36"/>
                <w:szCs w:val="36"/>
              </w:rPr>
              <w:t xml:space="preserve"> </w:t>
            </w:r>
          </w:p>
          <w:p w14:paraId="14B00D58" w14:textId="332C1E4C" w:rsidR="00370A83" w:rsidRPr="00686121" w:rsidRDefault="00370A83" w:rsidP="00370A83">
            <w:pPr>
              <w:ind w:left="108" w:right="288"/>
              <w:rPr>
                <w:rFonts w:ascii="Arial" w:hAnsi="Arial" w:cs="Arial"/>
                <w:bCs/>
                <w:color w:val="000000" w:themeColor="text1"/>
                <w:spacing w:val="-2"/>
                <w:sz w:val="36"/>
                <w:szCs w:val="36"/>
              </w:rPr>
            </w:pPr>
          </w:p>
        </w:tc>
        <w:tc>
          <w:tcPr>
            <w:tcW w:w="2076" w:type="pct"/>
            <w:vAlign w:val="center"/>
          </w:tcPr>
          <w:p w14:paraId="61DF87EB" w14:textId="1E92CF46" w:rsidR="00370A83" w:rsidRPr="007C1C7B" w:rsidRDefault="00370A83" w:rsidP="00370A83">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Pr="007C1C7B">
              <w:rPr>
                <w:rFonts w:ascii="Arial" w:hAnsi="Arial" w:cs="Arial"/>
                <w:color w:val="000000" w:themeColor="text1"/>
                <w:sz w:val="36"/>
                <w:szCs w:val="36"/>
              </w:rPr>
              <w:t>:</w:t>
            </w:r>
            <w:r w:rsidR="00F53A77">
              <w:rPr>
                <w:rFonts w:ascii="Arial" w:hAnsi="Arial" w:cs="Arial"/>
                <w:color w:val="000000" w:themeColor="text1"/>
                <w:sz w:val="36"/>
                <w:szCs w:val="36"/>
              </w:rPr>
              <w:t>3</w:t>
            </w:r>
            <w:r>
              <w:rPr>
                <w:rFonts w:ascii="Arial" w:hAnsi="Arial" w:cs="Arial"/>
                <w:color w:val="000000" w:themeColor="text1"/>
                <w:sz w:val="36"/>
                <w:szCs w:val="36"/>
              </w:rPr>
              <w:t>0 –</w:t>
            </w:r>
            <w:r w:rsidR="00F53A77">
              <w:rPr>
                <w:rFonts w:ascii="Arial" w:hAnsi="Arial" w:cs="Arial"/>
                <w:color w:val="000000" w:themeColor="text1"/>
                <w:sz w:val="36"/>
                <w:szCs w:val="36"/>
              </w:rPr>
              <w:t xml:space="preserve"> 2:40</w:t>
            </w:r>
            <w:r w:rsidRPr="007C1C7B">
              <w:rPr>
                <w:rFonts w:ascii="Arial" w:hAnsi="Arial" w:cs="Arial"/>
                <w:color w:val="000000" w:themeColor="text1"/>
                <w:sz w:val="36"/>
                <w:szCs w:val="36"/>
              </w:rPr>
              <w:t xml:space="preserve"> pm</w:t>
            </w:r>
          </w:p>
          <w:p w14:paraId="576E214E" w14:textId="77777777" w:rsidR="00370A83" w:rsidRPr="007C1C7B" w:rsidRDefault="00370A83" w:rsidP="00370A83">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05EC4FE2" w14:textId="37008C7F" w:rsidR="00370A83" w:rsidRDefault="00370A83" w:rsidP="00370A83">
            <w:pPr>
              <w:ind w:left="72" w:right="288"/>
              <w:rPr>
                <w:rFonts w:ascii="Arial" w:hAnsi="Arial" w:cs="Arial"/>
                <w:color w:val="000000" w:themeColor="text1"/>
                <w:sz w:val="36"/>
                <w:szCs w:val="36"/>
              </w:rPr>
            </w:pPr>
          </w:p>
        </w:tc>
      </w:tr>
      <w:tr w:rsidR="00817288" w14:paraId="562E88EF" w14:textId="77777777" w:rsidTr="00D27F21">
        <w:trPr>
          <w:trHeight w:hRule="exact" w:val="2242"/>
        </w:trPr>
        <w:tc>
          <w:tcPr>
            <w:tcW w:w="290" w:type="pct"/>
            <w:vAlign w:val="center"/>
          </w:tcPr>
          <w:p w14:paraId="472D7A35" w14:textId="63177C4C" w:rsidR="00817288" w:rsidRDefault="00D27F21" w:rsidP="00E06E0D">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9</w:t>
            </w:r>
          </w:p>
        </w:tc>
        <w:tc>
          <w:tcPr>
            <w:tcW w:w="2632" w:type="pct"/>
            <w:vAlign w:val="center"/>
          </w:tcPr>
          <w:p w14:paraId="62FAA329" w14:textId="77777777" w:rsidR="00817288" w:rsidRPr="007C1C7B" w:rsidRDefault="00817288" w:rsidP="00817288">
            <w:pPr>
              <w:ind w:left="108" w:right="288"/>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 xml:space="preserve">NEW BUSINESS: </w:t>
            </w:r>
          </w:p>
          <w:p w14:paraId="445256DA" w14:textId="77777777" w:rsidR="00817288" w:rsidRDefault="00817288" w:rsidP="00817288">
            <w:pPr>
              <w:ind w:left="108" w:right="288"/>
              <w:rPr>
                <w:rFonts w:ascii="Arial" w:hAnsi="Arial" w:cs="Arial"/>
                <w:b/>
                <w:color w:val="000000" w:themeColor="text1"/>
                <w:spacing w:val="-2"/>
                <w:sz w:val="36"/>
                <w:szCs w:val="36"/>
              </w:rPr>
            </w:pPr>
            <w:r w:rsidRPr="007C1C7B">
              <w:rPr>
                <w:rFonts w:ascii="Arial" w:hAnsi="Arial" w:cs="Arial"/>
                <w:color w:val="000000" w:themeColor="text1"/>
                <w:spacing w:val="-2"/>
                <w:sz w:val="36"/>
                <w:szCs w:val="36"/>
              </w:rPr>
              <w:t>Raised Subsequent to the Posting of the Agenda</w:t>
            </w:r>
            <w:r w:rsidRPr="007C1C7B">
              <w:rPr>
                <w:rFonts w:ascii="Arial" w:hAnsi="Arial" w:cs="Arial"/>
                <w:b/>
                <w:color w:val="000000" w:themeColor="text1"/>
                <w:spacing w:val="-2"/>
                <w:sz w:val="36"/>
                <w:szCs w:val="36"/>
              </w:rPr>
              <w:t xml:space="preserve"> </w:t>
            </w:r>
          </w:p>
          <w:p w14:paraId="36B60B43" w14:textId="53B507D7" w:rsidR="00817288" w:rsidRPr="00686121" w:rsidRDefault="00817288" w:rsidP="00E06E0D">
            <w:pPr>
              <w:ind w:left="108" w:right="288"/>
              <w:rPr>
                <w:rFonts w:ascii="Arial" w:hAnsi="Arial" w:cs="Arial"/>
                <w:bCs/>
                <w:color w:val="000000" w:themeColor="text1"/>
                <w:spacing w:val="-2"/>
                <w:sz w:val="36"/>
                <w:szCs w:val="36"/>
              </w:rPr>
            </w:pPr>
          </w:p>
        </w:tc>
        <w:tc>
          <w:tcPr>
            <w:tcW w:w="2076" w:type="pct"/>
            <w:vAlign w:val="center"/>
          </w:tcPr>
          <w:p w14:paraId="2B131C2D" w14:textId="2B9E52FC" w:rsidR="00817288" w:rsidRPr="007C1C7B" w:rsidRDefault="00817288" w:rsidP="00817288">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00F53A77">
              <w:rPr>
                <w:rFonts w:ascii="Arial" w:hAnsi="Arial" w:cs="Arial"/>
                <w:color w:val="000000" w:themeColor="text1"/>
                <w:sz w:val="36"/>
                <w:szCs w:val="36"/>
              </w:rPr>
              <w:t>4</w:t>
            </w:r>
            <w:r>
              <w:rPr>
                <w:rFonts w:ascii="Arial" w:hAnsi="Arial" w:cs="Arial"/>
                <w:color w:val="000000" w:themeColor="text1"/>
                <w:sz w:val="36"/>
                <w:szCs w:val="36"/>
              </w:rPr>
              <w:t>0 – 2:</w:t>
            </w:r>
            <w:r w:rsidR="00F53A77">
              <w:rPr>
                <w:rFonts w:ascii="Arial" w:hAnsi="Arial" w:cs="Arial"/>
                <w:color w:val="000000" w:themeColor="text1"/>
                <w:sz w:val="36"/>
                <w:szCs w:val="36"/>
              </w:rPr>
              <w:t>5</w:t>
            </w:r>
            <w:r>
              <w:rPr>
                <w:rFonts w:ascii="Arial" w:hAnsi="Arial" w:cs="Arial"/>
                <w:color w:val="000000" w:themeColor="text1"/>
                <w:sz w:val="36"/>
                <w:szCs w:val="36"/>
              </w:rPr>
              <w:t>0</w:t>
            </w:r>
            <w:r w:rsidRPr="007C1C7B">
              <w:rPr>
                <w:rFonts w:ascii="Arial" w:hAnsi="Arial" w:cs="Arial"/>
                <w:color w:val="000000" w:themeColor="text1"/>
                <w:sz w:val="36"/>
                <w:szCs w:val="36"/>
              </w:rPr>
              <w:t xml:space="preserve"> pm</w:t>
            </w:r>
          </w:p>
          <w:p w14:paraId="172CA5EB" w14:textId="77777777" w:rsidR="00817288" w:rsidRPr="007C1C7B" w:rsidRDefault="00817288" w:rsidP="00817288">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384BFCD0" w14:textId="77777777" w:rsidR="00817288" w:rsidRDefault="00817288" w:rsidP="00E06E0D">
            <w:pPr>
              <w:ind w:left="72" w:right="288"/>
              <w:rPr>
                <w:rFonts w:ascii="Arial" w:hAnsi="Arial" w:cs="Arial"/>
                <w:color w:val="000000" w:themeColor="text1"/>
                <w:sz w:val="36"/>
                <w:szCs w:val="36"/>
              </w:rPr>
            </w:pPr>
          </w:p>
        </w:tc>
      </w:tr>
      <w:tr w:rsidR="00817288" w14:paraId="36DD19DA" w14:textId="77777777" w:rsidTr="00D27F21">
        <w:trPr>
          <w:trHeight w:hRule="exact" w:val="2242"/>
        </w:trPr>
        <w:tc>
          <w:tcPr>
            <w:tcW w:w="290" w:type="pct"/>
            <w:vAlign w:val="center"/>
          </w:tcPr>
          <w:p w14:paraId="52481CB4" w14:textId="697496F1" w:rsidR="00817288" w:rsidRDefault="00D27F21" w:rsidP="00E06E0D">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10</w:t>
            </w:r>
          </w:p>
        </w:tc>
        <w:tc>
          <w:tcPr>
            <w:tcW w:w="2632" w:type="pct"/>
            <w:vAlign w:val="center"/>
          </w:tcPr>
          <w:p w14:paraId="3382041A" w14:textId="2A1C42D5" w:rsidR="00817288" w:rsidRPr="00686121" w:rsidRDefault="00D27F21" w:rsidP="00E06E0D">
            <w:pPr>
              <w:ind w:left="108" w:right="288"/>
              <w:rPr>
                <w:rFonts w:ascii="Arial" w:hAnsi="Arial" w:cs="Arial"/>
                <w:bCs/>
                <w:color w:val="000000" w:themeColor="text1"/>
                <w:spacing w:val="-2"/>
                <w:sz w:val="36"/>
                <w:szCs w:val="36"/>
              </w:rPr>
            </w:pPr>
            <w:r>
              <w:rPr>
                <w:rFonts w:ascii="Arial" w:hAnsi="Arial" w:cs="Arial"/>
                <w:b/>
                <w:color w:val="000000" w:themeColor="text1"/>
                <w:spacing w:val="-2"/>
                <w:sz w:val="36"/>
                <w:szCs w:val="36"/>
              </w:rPr>
              <w:t>HOLIDAY ACTIVITY</w:t>
            </w:r>
          </w:p>
        </w:tc>
        <w:tc>
          <w:tcPr>
            <w:tcW w:w="2076" w:type="pct"/>
            <w:vAlign w:val="center"/>
          </w:tcPr>
          <w:p w14:paraId="1DE423B4" w14:textId="4ACA9FCA" w:rsidR="00817288" w:rsidRPr="007C1C7B" w:rsidRDefault="00817288" w:rsidP="00E06E0D">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Pr="007C1C7B">
              <w:rPr>
                <w:rFonts w:ascii="Arial" w:hAnsi="Arial" w:cs="Arial"/>
                <w:color w:val="000000" w:themeColor="text1"/>
                <w:sz w:val="36"/>
                <w:szCs w:val="36"/>
              </w:rPr>
              <w:t>:</w:t>
            </w:r>
            <w:r>
              <w:rPr>
                <w:rFonts w:ascii="Arial" w:hAnsi="Arial" w:cs="Arial"/>
                <w:color w:val="000000" w:themeColor="text1"/>
                <w:sz w:val="36"/>
                <w:szCs w:val="36"/>
              </w:rPr>
              <w:t>5</w:t>
            </w:r>
            <w:r w:rsidR="00F53A77">
              <w:rPr>
                <w:rFonts w:ascii="Arial" w:hAnsi="Arial" w:cs="Arial"/>
                <w:color w:val="000000" w:themeColor="text1"/>
                <w:sz w:val="36"/>
                <w:szCs w:val="36"/>
              </w:rPr>
              <w:t>0</w:t>
            </w:r>
            <w:r>
              <w:rPr>
                <w:rFonts w:ascii="Arial" w:hAnsi="Arial" w:cs="Arial"/>
                <w:color w:val="000000" w:themeColor="text1"/>
                <w:sz w:val="36"/>
                <w:szCs w:val="36"/>
              </w:rPr>
              <w:t xml:space="preserve"> – </w:t>
            </w:r>
            <w:r w:rsidR="00483D37">
              <w:rPr>
                <w:rFonts w:ascii="Arial" w:hAnsi="Arial" w:cs="Arial"/>
                <w:color w:val="000000" w:themeColor="text1"/>
                <w:sz w:val="36"/>
                <w:szCs w:val="36"/>
              </w:rPr>
              <w:t>2:55</w:t>
            </w:r>
            <w:r w:rsidRPr="007C1C7B">
              <w:rPr>
                <w:rFonts w:ascii="Arial" w:hAnsi="Arial" w:cs="Arial"/>
                <w:color w:val="000000" w:themeColor="text1"/>
                <w:sz w:val="36"/>
                <w:szCs w:val="36"/>
              </w:rPr>
              <w:t xml:space="preserve"> pm</w:t>
            </w:r>
          </w:p>
          <w:p w14:paraId="543A6417" w14:textId="4B5F6005" w:rsidR="00817288" w:rsidRPr="007C1C7B" w:rsidRDefault="007F40AD" w:rsidP="00E06E0D">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Armando Roman</w:t>
            </w:r>
            <w:r w:rsidR="00817288" w:rsidRPr="007C1C7B">
              <w:rPr>
                <w:rFonts w:ascii="Arial" w:hAnsi="Arial" w:cs="Arial"/>
                <w:color w:val="000000" w:themeColor="text1"/>
                <w:spacing w:val="-3"/>
                <w:sz w:val="36"/>
                <w:szCs w:val="36"/>
              </w:rPr>
              <w:t xml:space="preserve">, </w:t>
            </w:r>
            <w:r>
              <w:rPr>
                <w:rFonts w:ascii="Arial" w:hAnsi="Arial" w:cs="Arial"/>
                <w:color w:val="000000" w:themeColor="text1"/>
                <w:spacing w:val="-3"/>
                <w:sz w:val="36"/>
                <w:szCs w:val="36"/>
              </w:rPr>
              <w:t>Metro</w:t>
            </w:r>
          </w:p>
          <w:p w14:paraId="5F1EACEE" w14:textId="77777777" w:rsidR="00817288" w:rsidRDefault="00817288" w:rsidP="00E06E0D">
            <w:pPr>
              <w:ind w:left="72" w:right="288"/>
              <w:rPr>
                <w:rFonts w:ascii="Arial" w:hAnsi="Arial" w:cs="Arial"/>
                <w:color w:val="000000" w:themeColor="text1"/>
                <w:sz w:val="36"/>
                <w:szCs w:val="36"/>
              </w:rPr>
            </w:pPr>
          </w:p>
        </w:tc>
      </w:tr>
      <w:tr w:rsidR="00D27F21" w14:paraId="54515632" w14:textId="77777777" w:rsidTr="00D27F21">
        <w:trPr>
          <w:trHeight w:hRule="exact" w:val="2242"/>
        </w:trPr>
        <w:tc>
          <w:tcPr>
            <w:tcW w:w="293" w:type="pct"/>
            <w:vAlign w:val="center"/>
          </w:tcPr>
          <w:p w14:paraId="13705F85" w14:textId="6A2A362F" w:rsidR="00D27F21" w:rsidRDefault="00D27F21" w:rsidP="00E06E0D">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11</w:t>
            </w:r>
          </w:p>
        </w:tc>
        <w:tc>
          <w:tcPr>
            <w:tcW w:w="2632" w:type="pct"/>
            <w:vAlign w:val="center"/>
          </w:tcPr>
          <w:p w14:paraId="590D1B33" w14:textId="77777777" w:rsidR="00D27F21" w:rsidRPr="00686121" w:rsidRDefault="00D27F21" w:rsidP="00E06E0D">
            <w:pPr>
              <w:ind w:left="108" w:right="288"/>
              <w:rPr>
                <w:rFonts w:ascii="Arial" w:hAnsi="Arial" w:cs="Arial"/>
                <w:bCs/>
                <w:color w:val="000000" w:themeColor="text1"/>
                <w:spacing w:val="-2"/>
                <w:sz w:val="36"/>
                <w:szCs w:val="36"/>
              </w:rPr>
            </w:pPr>
            <w:r w:rsidRPr="007C1C7B">
              <w:rPr>
                <w:rFonts w:ascii="Arial" w:hAnsi="Arial" w:cs="Arial"/>
                <w:b/>
                <w:color w:val="000000" w:themeColor="text1"/>
                <w:spacing w:val="-2"/>
                <w:sz w:val="36"/>
                <w:szCs w:val="36"/>
              </w:rPr>
              <w:t>ADJOURNMENT</w:t>
            </w:r>
          </w:p>
        </w:tc>
        <w:tc>
          <w:tcPr>
            <w:tcW w:w="2076" w:type="pct"/>
            <w:vAlign w:val="center"/>
          </w:tcPr>
          <w:p w14:paraId="66D961F8" w14:textId="52E48A18" w:rsidR="00D27F21" w:rsidRPr="007C1C7B" w:rsidRDefault="00D27F21" w:rsidP="00E06E0D">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Pr="007C1C7B">
              <w:rPr>
                <w:rFonts w:ascii="Arial" w:hAnsi="Arial" w:cs="Arial"/>
                <w:color w:val="000000" w:themeColor="text1"/>
                <w:sz w:val="36"/>
                <w:szCs w:val="36"/>
              </w:rPr>
              <w:t>:</w:t>
            </w:r>
            <w:r>
              <w:rPr>
                <w:rFonts w:ascii="Arial" w:hAnsi="Arial" w:cs="Arial"/>
                <w:color w:val="000000" w:themeColor="text1"/>
                <w:sz w:val="36"/>
                <w:szCs w:val="36"/>
              </w:rPr>
              <w:t>5</w:t>
            </w:r>
            <w:r w:rsidR="00483D37">
              <w:rPr>
                <w:rFonts w:ascii="Arial" w:hAnsi="Arial" w:cs="Arial"/>
                <w:color w:val="000000" w:themeColor="text1"/>
                <w:sz w:val="36"/>
                <w:szCs w:val="36"/>
              </w:rPr>
              <w:t>5</w:t>
            </w:r>
            <w:r>
              <w:rPr>
                <w:rFonts w:ascii="Arial" w:hAnsi="Arial" w:cs="Arial"/>
                <w:color w:val="000000" w:themeColor="text1"/>
                <w:sz w:val="36"/>
                <w:szCs w:val="36"/>
              </w:rPr>
              <w:t xml:space="preserve"> – 3:00</w:t>
            </w:r>
            <w:r w:rsidRPr="007C1C7B">
              <w:rPr>
                <w:rFonts w:ascii="Arial" w:hAnsi="Arial" w:cs="Arial"/>
                <w:color w:val="000000" w:themeColor="text1"/>
                <w:sz w:val="36"/>
                <w:szCs w:val="36"/>
              </w:rPr>
              <w:t xml:space="preserve"> pm</w:t>
            </w:r>
          </w:p>
          <w:p w14:paraId="3C905D42" w14:textId="77777777" w:rsidR="00D27F21" w:rsidRPr="007C1C7B" w:rsidRDefault="00D27F21" w:rsidP="00E06E0D">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0956719D" w14:textId="77777777" w:rsidR="00D27F21" w:rsidRDefault="00D27F21" w:rsidP="00E06E0D">
            <w:pPr>
              <w:ind w:left="72" w:right="288"/>
              <w:rPr>
                <w:rFonts w:ascii="Arial" w:hAnsi="Arial" w:cs="Arial"/>
                <w:color w:val="000000" w:themeColor="text1"/>
                <w:sz w:val="36"/>
                <w:szCs w:val="36"/>
              </w:rPr>
            </w:pPr>
          </w:p>
        </w:tc>
      </w:tr>
    </w:tbl>
    <w:p w14:paraId="5F6F7B92" w14:textId="77777777" w:rsidR="003C3674" w:rsidRDefault="003C3674" w:rsidP="003C3674">
      <w:pPr>
        <w:rPr>
          <w:rFonts w:ascii="Arial" w:hAnsi="Arial" w:cs="Arial"/>
          <w:b/>
          <w:bCs/>
          <w:color w:val="000000" w:themeColor="text1"/>
          <w:spacing w:val="-9"/>
          <w:w w:val="110"/>
          <w:sz w:val="36"/>
          <w:szCs w:val="32"/>
        </w:rPr>
      </w:pPr>
    </w:p>
    <w:bookmarkEnd w:id="5"/>
    <w:p w14:paraId="6350B6D8" w14:textId="0FE246C6" w:rsidR="00156822" w:rsidRPr="00233882" w:rsidRDefault="003C3674" w:rsidP="00233882">
      <w:pPr>
        <w:jc w:val="center"/>
        <w:rPr>
          <w:rFonts w:ascii="Arial" w:hAnsi="Arial" w:cs="Arial"/>
          <w:b/>
          <w:sz w:val="32"/>
          <w:szCs w:val="32"/>
          <w:u w:color="FF0000"/>
        </w:rPr>
      </w:pPr>
      <w:r w:rsidRPr="00233882">
        <w:rPr>
          <w:rFonts w:ascii="Arial" w:hAnsi="Arial" w:cs="Arial"/>
          <w:b/>
          <w:bCs/>
          <w:color w:val="000000" w:themeColor="text1"/>
          <w:spacing w:val="-9"/>
          <w:w w:val="110"/>
          <w:sz w:val="32"/>
          <w:szCs w:val="28"/>
        </w:rPr>
        <w:t xml:space="preserve">TO REQUEST ACCESSIBILITY ADVISORY COMMITTEE AGENDAS IN ALTERNATIVE FORMATS, PLEASE CALL </w:t>
      </w:r>
      <w:r w:rsidRPr="00233882">
        <w:rPr>
          <w:rFonts w:ascii="Arial" w:hAnsi="Arial" w:cs="Arial"/>
          <w:b/>
          <w:bCs/>
          <w:color w:val="000000" w:themeColor="text1"/>
          <w:spacing w:val="-8"/>
          <w:w w:val="110"/>
          <w:sz w:val="32"/>
          <w:szCs w:val="28"/>
        </w:rPr>
        <w:t>213.922.4067. LIVE CAPTION IS PROVIDED AT EVERY COMMITTEE MEETING</w:t>
      </w:r>
    </w:p>
    <w:p w14:paraId="4E1B1269" w14:textId="7F9E1A49" w:rsidR="00067EA9" w:rsidRDefault="00067EA9" w:rsidP="00A851E7">
      <w:pPr>
        <w:rPr>
          <w:rFonts w:ascii="Arial" w:hAnsi="Arial" w:cs="Arial"/>
          <w:b/>
          <w:sz w:val="36"/>
          <w:szCs w:val="36"/>
          <w:u w:color="FF0000"/>
        </w:rPr>
      </w:pPr>
    </w:p>
    <w:p w14:paraId="6F63620C" w14:textId="52B54631" w:rsidR="00067EA9" w:rsidRDefault="00067EA9" w:rsidP="00A851E7">
      <w:pPr>
        <w:rPr>
          <w:rFonts w:ascii="Arial" w:hAnsi="Arial" w:cs="Arial"/>
          <w:b/>
          <w:sz w:val="36"/>
          <w:szCs w:val="36"/>
          <w:u w:color="FF0000"/>
        </w:rPr>
      </w:pPr>
    </w:p>
    <w:p w14:paraId="79189D74" w14:textId="3DBE9212" w:rsidR="001109DD" w:rsidRPr="00A6415C" w:rsidRDefault="001109DD" w:rsidP="001109DD">
      <w:pPr>
        <w:rPr>
          <w:rFonts w:ascii="Arial" w:hAnsi="Arial" w:cs="Arial"/>
          <w:b/>
          <w:sz w:val="36"/>
          <w:szCs w:val="36"/>
          <w:u w:color="FF0000"/>
        </w:rPr>
      </w:pPr>
      <w:r w:rsidRPr="00A6415C">
        <w:rPr>
          <w:rFonts w:ascii="Arial" w:hAnsi="Arial" w:cs="Arial"/>
          <w:b/>
          <w:sz w:val="36"/>
          <w:szCs w:val="36"/>
          <w:u w:color="FF0000"/>
        </w:rPr>
        <w:t xml:space="preserve">Meeting Minutes for </w:t>
      </w:r>
      <w:r w:rsidR="00666828">
        <w:rPr>
          <w:rFonts w:ascii="Arial" w:hAnsi="Arial" w:cs="Arial"/>
          <w:b/>
          <w:sz w:val="36"/>
          <w:szCs w:val="36"/>
          <w:u w:color="FF0000"/>
        </w:rPr>
        <w:t>November</w:t>
      </w:r>
      <w:r w:rsidRPr="00A6415C">
        <w:rPr>
          <w:rFonts w:ascii="Arial" w:hAnsi="Arial" w:cs="Arial"/>
          <w:b/>
          <w:sz w:val="36"/>
          <w:szCs w:val="36"/>
          <w:u w:color="FF0000"/>
        </w:rPr>
        <w:t xml:space="preserve"> </w:t>
      </w:r>
      <w:r w:rsidR="007A6CD0">
        <w:rPr>
          <w:rFonts w:ascii="Arial" w:hAnsi="Arial" w:cs="Arial"/>
          <w:b/>
          <w:sz w:val="36"/>
          <w:szCs w:val="36"/>
          <w:u w:color="FF0000"/>
        </w:rPr>
        <w:t>12</w:t>
      </w:r>
      <w:r w:rsidRPr="00A6415C">
        <w:rPr>
          <w:rFonts w:ascii="Arial" w:hAnsi="Arial" w:cs="Arial"/>
          <w:b/>
          <w:sz w:val="36"/>
          <w:szCs w:val="36"/>
          <w:u w:color="FF0000"/>
        </w:rPr>
        <w:t>, 202</w:t>
      </w:r>
      <w:r w:rsidR="00DA0BA9">
        <w:rPr>
          <w:rFonts w:ascii="Arial" w:hAnsi="Arial" w:cs="Arial"/>
          <w:b/>
          <w:sz w:val="36"/>
          <w:szCs w:val="36"/>
          <w:u w:color="FF0000"/>
        </w:rPr>
        <w:t>5</w:t>
      </w:r>
    </w:p>
    <w:p w14:paraId="405D5CBC" w14:textId="77777777" w:rsidR="001109DD" w:rsidRPr="00A6415C" w:rsidRDefault="001109DD" w:rsidP="001109DD">
      <w:pPr>
        <w:rPr>
          <w:rFonts w:ascii="Arial" w:hAnsi="Arial" w:cs="Arial"/>
          <w:b/>
          <w:sz w:val="36"/>
          <w:szCs w:val="36"/>
          <w:u w:color="FF0000"/>
        </w:rPr>
      </w:pPr>
      <w:r w:rsidRPr="00A6415C">
        <w:rPr>
          <w:rFonts w:ascii="Arial" w:hAnsi="Arial" w:cs="Arial"/>
          <w:sz w:val="36"/>
          <w:szCs w:val="36"/>
          <w:u w:color="FF0000"/>
        </w:rPr>
        <w:t>Los Angeles County Metropolitan Transportation Authority Accessibility Advisory Committee</w:t>
      </w:r>
    </w:p>
    <w:p w14:paraId="58BB6566" w14:textId="77777777" w:rsidR="001109DD" w:rsidRPr="000022A8" w:rsidRDefault="001109DD" w:rsidP="001109DD">
      <w:pPr>
        <w:rPr>
          <w:rFonts w:ascii="Arial" w:hAnsi="Arial" w:cs="Arial"/>
          <w:sz w:val="36"/>
          <w:szCs w:val="36"/>
          <w:highlight w:val="yellow"/>
          <w:u w:color="FF0000"/>
        </w:rPr>
      </w:pPr>
    </w:p>
    <w:p w14:paraId="2C9AD9EF" w14:textId="4AA1874C" w:rsidR="00CC3864" w:rsidRDefault="00172C8F" w:rsidP="00172C8F">
      <w:pPr>
        <w:rPr>
          <w:rFonts w:ascii="Arial" w:hAnsi="Arial" w:cs="Arial"/>
          <w:b/>
          <w:sz w:val="36"/>
          <w:szCs w:val="36"/>
        </w:rPr>
      </w:pPr>
      <w:r>
        <w:rPr>
          <w:rFonts w:ascii="Arial" w:hAnsi="Arial" w:cs="Arial"/>
          <w:b/>
          <w:sz w:val="36"/>
          <w:szCs w:val="36"/>
        </w:rPr>
        <w:t>Members in Attendance:</w:t>
      </w:r>
    </w:p>
    <w:p w14:paraId="4E2755D5" w14:textId="77777777" w:rsidR="00CC3864" w:rsidRPr="003D3150" w:rsidRDefault="00CC3864" w:rsidP="00172C8F">
      <w:pPr>
        <w:rPr>
          <w:rFonts w:ascii="Arial" w:hAnsi="Arial" w:cs="Arial"/>
          <w:b/>
          <w:sz w:val="36"/>
          <w:szCs w:val="36"/>
        </w:rPr>
      </w:pPr>
    </w:p>
    <w:p w14:paraId="2786C556"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Kathleen Barajas (Chair)</w:t>
      </w:r>
    </w:p>
    <w:p w14:paraId="4740BE3E"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Jared Rimer (Executive Member)</w:t>
      </w:r>
    </w:p>
    <w:p w14:paraId="40F3B565"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Deaka McClain</w:t>
      </w:r>
    </w:p>
    <w:p w14:paraId="5A40D61B" w14:textId="77777777" w:rsidR="00600730" w:rsidRPr="007F40AD" w:rsidRDefault="00600730" w:rsidP="00600730">
      <w:pPr>
        <w:tabs>
          <w:tab w:val="left" w:pos="720"/>
        </w:tabs>
        <w:rPr>
          <w:rFonts w:ascii="Arial" w:hAnsi="Arial" w:cs="Arial"/>
          <w:sz w:val="36"/>
          <w:szCs w:val="36"/>
          <w:lang w:val="es-ES"/>
        </w:rPr>
      </w:pPr>
      <w:r w:rsidRPr="007F40AD">
        <w:rPr>
          <w:rFonts w:ascii="Arial" w:hAnsi="Arial" w:cs="Arial"/>
          <w:sz w:val="36"/>
          <w:szCs w:val="36"/>
          <w:lang w:val="es-ES"/>
        </w:rPr>
        <w:t>Arlene Descargar</w:t>
      </w:r>
    </w:p>
    <w:p w14:paraId="0DACDB8D" w14:textId="5DE3F7DD" w:rsidR="008B34DF" w:rsidRPr="007F40AD" w:rsidRDefault="008B34DF" w:rsidP="00600730">
      <w:pPr>
        <w:tabs>
          <w:tab w:val="left" w:pos="720"/>
        </w:tabs>
        <w:rPr>
          <w:rFonts w:ascii="Arial" w:hAnsi="Arial" w:cs="Arial"/>
          <w:sz w:val="36"/>
          <w:szCs w:val="36"/>
          <w:lang w:val="es-ES"/>
        </w:rPr>
      </w:pPr>
      <w:r w:rsidRPr="007F40AD">
        <w:rPr>
          <w:rFonts w:ascii="Arial" w:hAnsi="Arial" w:cs="Arial"/>
          <w:sz w:val="36"/>
          <w:szCs w:val="36"/>
          <w:lang w:val="es-ES"/>
        </w:rPr>
        <w:t xml:space="preserve">Ellen </w:t>
      </w:r>
      <w:proofErr w:type="spellStart"/>
      <w:r w:rsidRPr="007F40AD">
        <w:rPr>
          <w:rFonts w:ascii="Arial" w:hAnsi="Arial" w:cs="Arial"/>
          <w:sz w:val="36"/>
          <w:szCs w:val="36"/>
          <w:lang w:val="es-ES"/>
        </w:rPr>
        <w:t>Blackman</w:t>
      </w:r>
      <w:proofErr w:type="spellEnd"/>
    </w:p>
    <w:p w14:paraId="0295B769" w14:textId="42FFC571" w:rsidR="004D0C61" w:rsidRPr="007F40AD" w:rsidRDefault="004D0C61" w:rsidP="00F5325B">
      <w:pPr>
        <w:tabs>
          <w:tab w:val="left" w:pos="720"/>
        </w:tabs>
        <w:rPr>
          <w:rFonts w:ascii="Arial" w:hAnsi="Arial" w:cs="Arial"/>
          <w:sz w:val="36"/>
          <w:szCs w:val="36"/>
          <w:lang w:val="es-ES"/>
        </w:rPr>
      </w:pPr>
      <w:r w:rsidRPr="007F40AD">
        <w:rPr>
          <w:rFonts w:ascii="Arial" w:hAnsi="Arial" w:cs="Arial"/>
          <w:sz w:val="36"/>
          <w:szCs w:val="36"/>
          <w:lang w:val="es-ES"/>
        </w:rPr>
        <w:t>Raul Tafoya</w:t>
      </w:r>
    </w:p>
    <w:p w14:paraId="643CABB1" w14:textId="288AA7A7" w:rsidR="007A6CD0" w:rsidRDefault="007A6CD0" w:rsidP="00F5325B">
      <w:pPr>
        <w:tabs>
          <w:tab w:val="left" w:pos="720"/>
        </w:tabs>
        <w:rPr>
          <w:rFonts w:ascii="Arial" w:hAnsi="Arial" w:cs="Arial"/>
          <w:sz w:val="36"/>
          <w:szCs w:val="36"/>
        </w:rPr>
      </w:pPr>
      <w:r>
        <w:rPr>
          <w:rFonts w:ascii="Arial" w:hAnsi="Arial" w:cs="Arial"/>
          <w:sz w:val="36"/>
          <w:szCs w:val="36"/>
        </w:rPr>
        <w:t>Greg Kuhl</w:t>
      </w:r>
    </w:p>
    <w:p w14:paraId="04480233" w14:textId="77777777" w:rsidR="00D07BA0" w:rsidRDefault="00D07BA0" w:rsidP="00D07BA0">
      <w:pPr>
        <w:tabs>
          <w:tab w:val="left" w:pos="720"/>
        </w:tabs>
        <w:rPr>
          <w:rFonts w:ascii="Arial" w:hAnsi="Arial" w:cs="Arial"/>
          <w:sz w:val="36"/>
          <w:szCs w:val="36"/>
        </w:rPr>
      </w:pPr>
      <w:r w:rsidRPr="00374390">
        <w:rPr>
          <w:rFonts w:ascii="Arial" w:hAnsi="Arial" w:cs="Arial"/>
          <w:sz w:val="36"/>
          <w:szCs w:val="36"/>
        </w:rPr>
        <w:t>Karen Esquival-Mayes</w:t>
      </w:r>
    </w:p>
    <w:p w14:paraId="159B7F29" w14:textId="77777777" w:rsidR="0004403F" w:rsidRDefault="0004403F" w:rsidP="0004403F">
      <w:pPr>
        <w:tabs>
          <w:tab w:val="left" w:pos="720"/>
        </w:tabs>
        <w:rPr>
          <w:rFonts w:ascii="Arial" w:hAnsi="Arial" w:cs="Arial"/>
          <w:sz w:val="36"/>
          <w:szCs w:val="36"/>
        </w:rPr>
      </w:pPr>
      <w:r>
        <w:rPr>
          <w:rFonts w:ascii="Arial" w:hAnsi="Arial" w:cs="Arial"/>
          <w:sz w:val="36"/>
          <w:szCs w:val="36"/>
        </w:rPr>
        <w:t>Mark Panitz</w:t>
      </w:r>
    </w:p>
    <w:p w14:paraId="17DDBE86" w14:textId="77777777" w:rsidR="00C50301" w:rsidRPr="007F40AD" w:rsidRDefault="00C50301" w:rsidP="00C50301">
      <w:pPr>
        <w:tabs>
          <w:tab w:val="left" w:pos="720"/>
        </w:tabs>
        <w:rPr>
          <w:rFonts w:ascii="Arial" w:hAnsi="Arial" w:cs="Arial"/>
          <w:sz w:val="36"/>
          <w:szCs w:val="36"/>
          <w:lang w:val="es-ES"/>
        </w:rPr>
      </w:pPr>
      <w:r w:rsidRPr="007F40AD">
        <w:rPr>
          <w:rFonts w:ascii="Arial" w:hAnsi="Arial" w:cs="Arial"/>
          <w:sz w:val="36"/>
          <w:szCs w:val="36"/>
          <w:lang w:val="es-ES"/>
        </w:rPr>
        <w:t>Blanca Angulo</w:t>
      </w:r>
    </w:p>
    <w:p w14:paraId="6F372086" w14:textId="77777777" w:rsidR="00C50301" w:rsidRPr="007F40AD" w:rsidRDefault="00C50301" w:rsidP="00C50301">
      <w:pPr>
        <w:tabs>
          <w:tab w:val="left" w:pos="720"/>
        </w:tabs>
        <w:rPr>
          <w:rFonts w:ascii="Arial" w:hAnsi="Arial" w:cs="Arial"/>
          <w:sz w:val="36"/>
          <w:szCs w:val="36"/>
          <w:lang w:val="es-ES"/>
        </w:rPr>
      </w:pPr>
      <w:r w:rsidRPr="007F40AD">
        <w:rPr>
          <w:rFonts w:ascii="Arial" w:hAnsi="Arial" w:cs="Arial"/>
          <w:sz w:val="36"/>
          <w:szCs w:val="36"/>
          <w:lang w:val="es-ES"/>
        </w:rPr>
        <w:t>Olga Parra</w:t>
      </w:r>
    </w:p>
    <w:p w14:paraId="78B74712" w14:textId="77777777" w:rsidR="00C50301" w:rsidRPr="007F40AD" w:rsidRDefault="00C50301" w:rsidP="00C50301">
      <w:pPr>
        <w:tabs>
          <w:tab w:val="left" w:pos="720"/>
        </w:tabs>
        <w:rPr>
          <w:rFonts w:ascii="Arial" w:hAnsi="Arial" w:cs="Arial"/>
          <w:sz w:val="36"/>
          <w:szCs w:val="36"/>
          <w:lang w:val="es-ES"/>
        </w:rPr>
      </w:pPr>
      <w:r w:rsidRPr="007F40AD">
        <w:rPr>
          <w:rFonts w:ascii="Arial" w:hAnsi="Arial" w:cs="Arial"/>
          <w:sz w:val="36"/>
          <w:szCs w:val="36"/>
          <w:lang w:val="es-ES"/>
        </w:rPr>
        <w:t>Cynde Soto (</w:t>
      </w:r>
      <w:proofErr w:type="spellStart"/>
      <w:r w:rsidRPr="007F40AD">
        <w:rPr>
          <w:rFonts w:ascii="Arial" w:hAnsi="Arial" w:cs="Arial"/>
          <w:sz w:val="36"/>
          <w:szCs w:val="36"/>
          <w:lang w:val="es-ES"/>
        </w:rPr>
        <w:t>First</w:t>
      </w:r>
      <w:proofErr w:type="spellEnd"/>
      <w:r w:rsidRPr="007F40AD">
        <w:rPr>
          <w:rFonts w:ascii="Arial" w:hAnsi="Arial" w:cs="Arial"/>
          <w:sz w:val="36"/>
          <w:szCs w:val="36"/>
          <w:lang w:val="es-ES"/>
        </w:rPr>
        <w:t xml:space="preserve"> Vice-</w:t>
      </w:r>
      <w:proofErr w:type="spellStart"/>
      <w:r w:rsidRPr="007F40AD">
        <w:rPr>
          <w:rFonts w:ascii="Arial" w:hAnsi="Arial" w:cs="Arial"/>
          <w:sz w:val="36"/>
          <w:szCs w:val="36"/>
          <w:lang w:val="es-ES"/>
        </w:rPr>
        <w:t>Chair</w:t>
      </w:r>
      <w:proofErr w:type="spellEnd"/>
      <w:r w:rsidRPr="007F40AD">
        <w:rPr>
          <w:rFonts w:ascii="Arial" w:hAnsi="Arial" w:cs="Arial"/>
          <w:sz w:val="36"/>
          <w:szCs w:val="36"/>
          <w:lang w:val="es-ES"/>
        </w:rPr>
        <w:t>)</w:t>
      </w:r>
    </w:p>
    <w:p w14:paraId="62508BA3" w14:textId="77777777" w:rsidR="007A6CD0" w:rsidRPr="007F40AD" w:rsidRDefault="007A6CD0" w:rsidP="00172C8F">
      <w:pPr>
        <w:rPr>
          <w:rFonts w:ascii="Arial" w:hAnsi="Arial" w:cs="Arial"/>
          <w:b/>
          <w:sz w:val="36"/>
          <w:szCs w:val="36"/>
          <w:lang w:val="es-ES"/>
        </w:rPr>
      </w:pPr>
    </w:p>
    <w:p w14:paraId="788E16EA" w14:textId="77777777" w:rsidR="007A6CD0" w:rsidRPr="007F40AD" w:rsidRDefault="007A6CD0" w:rsidP="00172C8F">
      <w:pPr>
        <w:rPr>
          <w:rFonts w:ascii="Arial" w:hAnsi="Arial" w:cs="Arial"/>
          <w:b/>
          <w:sz w:val="36"/>
          <w:szCs w:val="36"/>
          <w:lang w:val="es-ES"/>
        </w:rPr>
      </w:pPr>
    </w:p>
    <w:p w14:paraId="63BCA291" w14:textId="678BC83F" w:rsidR="005B5C32" w:rsidRPr="007F40AD" w:rsidRDefault="00172C8F" w:rsidP="00172C8F">
      <w:pPr>
        <w:rPr>
          <w:rFonts w:ascii="Arial" w:hAnsi="Arial" w:cs="Arial"/>
          <w:b/>
          <w:sz w:val="36"/>
          <w:szCs w:val="36"/>
          <w:lang w:val="es-ES"/>
        </w:rPr>
      </w:pPr>
      <w:proofErr w:type="spellStart"/>
      <w:r w:rsidRPr="007F40AD">
        <w:rPr>
          <w:rFonts w:ascii="Arial" w:hAnsi="Arial" w:cs="Arial"/>
          <w:b/>
          <w:sz w:val="36"/>
          <w:szCs w:val="36"/>
          <w:lang w:val="es-ES"/>
        </w:rPr>
        <w:t>Excused</w:t>
      </w:r>
      <w:proofErr w:type="spellEnd"/>
      <w:r w:rsidRPr="007F40AD">
        <w:rPr>
          <w:rFonts w:ascii="Arial" w:hAnsi="Arial" w:cs="Arial"/>
          <w:b/>
          <w:sz w:val="36"/>
          <w:szCs w:val="36"/>
          <w:lang w:val="es-ES"/>
        </w:rPr>
        <w:t>:</w:t>
      </w:r>
    </w:p>
    <w:p w14:paraId="5EAB836B" w14:textId="77777777" w:rsidR="007A6CD0" w:rsidRPr="007F40AD" w:rsidRDefault="007A6CD0" w:rsidP="007A6CD0">
      <w:pPr>
        <w:tabs>
          <w:tab w:val="left" w:pos="720"/>
        </w:tabs>
        <w:rPr>
          <w:rFonts w:ascii="Arial" w:hAnsi="Arial" w:cs="Arial"/>
          <w:sz w:val="36"/>
          <w:szCs w:val="36"/>
          <w:lang w:val="es-ES"/>
        </w:rPr>
      </w:pPr>
      <w:r w:rsidRPr="007F40AD">
        <w:rPr>
          <w:rFonts w:ascii="Arial" w:hAnsi="Arial" w:cs="Arial"/>
          <w:sz w:val="36"/>
          <w:szCs w:val="36"/>
          <w:lang w:val="es-ES"/>
        </w:rPr>
        <w:t>Antonio Mendez</w:t>
      </w:r>
    </w:p>
    <w:p w14:paraId="49A03BEB" w14:textId="77777777" w:rsidR="00C50301" w:rsidRDefault="00C50301" w:rsidP="00C50301">
      <w:pPr>
        <w:tabs>
          <w:tab w:val="left" w:pos="720"/>
        </w:tabs>
        <w:rPr>
          <w:rFonts w:ascii="Arial" w:hAnsi="Arial" w:cs="Arial"/>
          <w:sz w:val="36"/>
          <w:szCs w:val="36"/>
        </w:rPr>
      </w:pPr>
      <w:r w:rsidRPr="00374390">
        <w:rPr>
          <w:rFonts w:ascii="Arial" w:hAnsi="Arial" w:cs="Arial"/>
          <w:sz w:val="36"/>
          <w:szCs w:val="36"/>
        </w:rPr>
        <w:t>Fernando Roldan</w:t>
      </w:r>
    </w:p>
    <w:p w14:paraId="50BE5555" w14:textId="77777777" w:rsidR="00600730" w:rsidRDefault="00600730" w:rsidP="00600730">
      <w:pPr>
        <w:rPr>
          <w:rFonts w:ascii="Arial" w:hAnsi="Arial" w:cs="Arial"/>
          <w:sz w:val="36"/>
          <w:szCs w:val="36"/>
        </w:rPr>
      </w:pPr>
    </w:p>
    <w:p w14:paraId="464CF3B0" w14:textId="112D723E" w:rsidR="00600730" w:rsidRDefault="00172C8F" w:rsidP="00172C8F">
      <w:pPr>
        <w:rPr>
          <w:rFonts w:ascii="Arial" w:hAnsi="Arial" w:cs="Arial"/>
          <w:b/>
          <w:sz w:val="36"/>
          <w:szCs w:val="36"/>
        </w:rPr>
      </w:pPr>
      <w:r>
        <w:rPr>
          <w:rFonts w:ascii="Arial" w:hAnsi="Arial" w:cs="Arial"/>
          <w:b/>
          <w:sz w:val="36"/>
          <w:szCs w:val="36"/>
        </w:rPr>
        <w:t>Absent:</w:t>
      </w:r>
    </w:p>
    <w:p w14:paraId="4C90ED04" w14:textId="5608699D" w:rsidR="001109DD" w:rsidRDefault="00600730" w:rsidP="00600730">
      <w:pPr>
        <w:tabs>
          <w:tab w:val="left" w:pos="720"/>
          <w:tab w:val="left" w:pos="990"/>
          <w:tab w:val="left" w:pos="1260"/>
        </w:tabs>
        <w:contextualSpacing/>
        <w:rPr>
          <w:rFonts w:ascii="Arial" w:hAnsi="Arial" w:cs="Arial"/>
          <w:sz w:val="36"/>
          <w:szCs w:val="36"/>
        </w:rPr>
      </w:pPr>
      <w:r w:rsidRPr="00374390">
        <w:rPr>
          <w:rFonts w:ascii="Arial" w:hAnsi="Arial" w:cs="Arial"/>
          <w:sz w:val="36"/>
          <w:szCs w:val="36"/>
        </w:rPr>
        <w:t>John Mavis</w:t>
      </w:r>
    </w:p>
    <w:p w14:paraId="1AE63DE5" w14:textId="77777777" w:rsidR="00C50301" w:rsidRDefault="00C50301" w:rsidP="00C50301">
      <w:pPr>
        <w:tabs>
          <w:tab w:val="left" w:pos="720"/>
        </w:tabs>
        <w:rPr>
          <w:rFonts w:ascii="Arial" w:hAnsi="Arial" w:cs="Arial"/>
          <w:sz w:val="36"/>
          <w:szCs w:val="36"/>
        </w:rPr>
      </w:pPr>
      <w:r w:rsidRPr="00374390">
        <w:rPr>
          <w:rFonts w:ascii="Arial" w:hAnsi="Arial" w:cs="Arial"/>
          <w:sz w:val="36"/>
          <w:szCs w:val="36"/>
        </w:rPr>
        <w:t>Kevin Dixon</w:t>
      </w:r>
    </w:p>
    <w:p w14:paraId="5480A255" w14:textId="77777777" w:rsidR="004D0C61" w:rsidRDefault="004D0C61" w:rsidP="00600730">
      <w:pPr>
        <w:tabs>
          <w:tab w:val="left" w:pos="720"/>
          <w:tab w:val="left" w:pos="990"/>
          <w:tab w:val="left" w:pos="1260"/>
        </w:tabs>
        <w:contextualSpacing/>
        <w:rPr>
          <w:rFonts w:ascii="Arial" w:hAnsi="Arial" w:cs="Arial"/>
          <w:sz w:val="36"/>
          <w:szCs w:val="36"/>
        </w:rPr>
      </w:pPr>
    </w:p>
    <w:p w14:paraId="4B1948EF" w14:textId="77777777" w:rsidR="00233882" w:rsidRDefault="00233882" w:rsidP="00600730">
      <w:pPr>
        <w:tabs>
          <w:tab w:val="left" w:pos="720"/>
          <w:tab w:val="left" w:pos="990"/>
          <w:tab w:val="left" w:pos="1260"/>
        </w:tabs>
        <w:contextualSpacing/>
        <w:rPr>
          <w:rFonts w:ascii="Arial" w:hAnsi="Arial" w:cs="Arial"/>
          <w:sz w:val="36"/>
          <w:szCs w:val="36"/>
        </w:rPr>
      </w:pPr>
    </w:p>
    <w:p w14:paraId="3905E70D" w14:textId="77777777" w:rsidR="00233882" w:rsidRDefault="00233882" w:rsidP="00600730">
      <w:pPr>
        <w:tabs>
          <w:tab w:val="left" w:pos="720"/>
          <w:tab w:val="left" w:pos="990"/>
          <w:tab w:val="left" w:pos="1260"/>
        </w:tabs>
        <w:contextualSpacing/>
        <w:rPr>
          <w:rFonts w:ascii="Arial" w:hAnsi="Arial" w:cs="Arial"/>
          <w:sz w:val="36"/>
          <w:szCs w:val="36"/>
        </w:rPr>
      </w:pPr>
    </w:p>
    <w:bookmarkEnd w:id="0"/>
    <w:p w14:paraId="4746FA53" w14:textId="77777777" w:rsidR="00E62074" w:rsidRDefault="00AC6A27" w:rsidP="00E62074">
      <w:pPr>
        <w:tabs>
          <w:tab w:val="left" w:pos="720"/>
          <w:tab w:val="left" w:pos="990"/>
          <w:tab w:val="left" w:pos="1260"/>
        </w:tabs>
        <w:contextualSpacing/>
        <w:rPr>
          <w:rFonts w:ascii="Arial" w:hAnsi="Arial" w:cs="Arial"/>
          <w:sz w:val="36"/>
          <w:szCs w:val="36"/>
        </w:rPr>
      </w:pPr>
      <w:r>
        <w:rPr>
          <w:rFonts w:ascii="Arial" w:hAnsi="Arial" w:cs="Arial"/>
          <w:sz w:val="36"/>
          <w:szCs w:val="36"/>
        </w:rPr>
        <w:lastRenderedPageBreak/>
        <w:t xml:space="preserve"> </w:t>
      </w:r>
    </w:p>
    <w:p w14:paraId="08FE1853" w14:textId="77777777" w:rsidR="00E62074" w:rsidRDefault="00E62074" w:rsidP="005F2C0F">
      <w:pPr>
        <w:numPr>
          <w:ilvl w:val="0"/>
          <w:numId w:val="8"/>
        </w:numPr>
        <w:tabs>
          <w:tab w:val="left" w:pos="720"/>
        </w:tabs>
        <w:spacing w:before="120"/>
        <w:contextualSpacing/>
        <w:rPr>
          <w:rFonts w:ascii="Arial" w:hAnsi="Arial" w:cs="Arial"/>
          <w:b/>
          <w:sz w:val="36"/>
          <w:szCs w:val="36"/>
          <w:u w:val="single"/>
        </w:rPr>
      </w:pPr>
      <w:r>
        <w:rPr>
          <w:rFonts w:ascii="Arial" w:hAnsi="Arial" w:cs="Arial"/>
          <w:b/>
          <w:sz w:val="36"/>
          <w:szCs w:val="36"/>
          <w:u w:val="single"/>
        </w:rPr>
        <w:t>CALL TO ORDER</w:t>
      </w:r>
    </w:p>
    <w:p w14:paraId="2E6DDF3A" w14:textId="79754C06" w:rsidR="002B0C49" w:rsidRDefault="00370A83" w:rsidP="002B0C49">
      <w:pPr>
        <w:tabs>
          <w:tab w:val="left" w:pos="720"/>
        </w:tabs>
        <w:spacing w:before="120"/>
        <w:rPr>
          <w:rFonts w:ascii="Arial" w:hAnsi="Arial" w:cs="Arial"/>
          <w:sz w:val="36"/>
          <w:szCs w:val="36"/>
        </w:rPr>
      </w:pPr>
      <w:r w:rsidRPr="00370A83">
        <w:rPr>
          <w:rFonts w:ascii="Arial" w:hAnsi="Arial" w:cs="Arial"/>
          <w:sz w:val="36"/>
          <w:szCs w:val="36"/>
        </w:rPr>
        <w:t>Chair Kathleen Barajas called the meeting to order and welcomed attendees. She reminded members to keep questions concise, noting that presenters can follow up by email if needed.</w:t>
      </w:r>
    </w:p>
    <w:p w14:paraId="05E6F6BE" w14:textId="3934820C" w:rsidR="00860601" w:rsidRDefault="00473EB3" w:rsidP="002B0C49">
      <w:pPr>
        <w:tabs>
          <w:tab w:val="left" w:pos="720"/>
        </w:tabs>
        <w:spacing w:before="120"/>
        <w:rPr>
          <w:rFonts w:ascii="Arial" w:hAnsi="Arial" w:cs="Arial"/>
          <w:sz w:val="36"/>
          <w:szCs w:val="36"/>
        </w:rPr>
      </w:pPr>
      <w:r w:rsidRPr="00473EB3">
        <w:rPr>
          <w:rFonts w:ascii="Arial" w:hAnsi="Arial" w:cs="Arial"/>
          <w:sz w:val="36"/>
          <w:szCs w:val="36"/>
        </w:rPr>
        <w:t>Chair Barajas welcomed attendees, reviewed housekeeping procedures, and invited members to keep questions concise to ensure coverage of the full agenda.</w:t>
      </w:r>
    </w:p>
    <w:p w14:paraId="65C4A2BC" w14:textId="77777777" w:rsidR="00370A83" w:rsidRDefault="00370A83" w:rsidP="002B0C49">
      <w:pPr>
        <w:tabs>
          <w:tab w:val="left" w:pos="720"/>
        </w:tabs>
        <w:spacing w:before="120"/>
        <w:rPr>
          <w:rFonts w:ascii="Arial" w:hAnsi="Arial" w:cs="Arial"/>
          <w:sz w:val="36"/>
          <w:szCs w:val="36"/>
        </w:rPr>
      </w:pPr>
    </w:p>
    <w:p w14:paraId="29C114CF" w14:textId="0816746E" w:rsidR="00370A83" w:rsidRPr="00370A83" w:rsidRDefault="00370A83" w:rsidP="00370A83">
      <w:pPr>
        <w:tabs>
          <w:tab w:val="left" w:pos="720"/>
        </w:tabs>
        <w:spacing w:before="120"/>
        <w:rPr>
          <w:rFonts w:ascii="Arial" w:hAnsi="Arial" w:cs="Arial"/>
          <w:sz w:val="36"/>
          <w:szCs w:val="36"/>
        </w:rPr>
      </w:pPr>
      <w:r w:rsidRPr="00370A83">
        <w:rPr>
          <w:rFonts w:ascii="Arial" w:hAnsi="Arial" w:cs="Arial"/>
          <w:sz w:val="36"/>
          <w:szCs w:val="36"/>
        </w:rPr>
        <w:t xml:space="preserve">Roll call </w:t>
      </w:r>
      <w:r>
        <w:rPr>
          <w:rFonts w:ascii="Arial" w:hAnsi="Arial" w:cs="Arial"/>
          <w:sz w:val="36"/>
          <w:szCs w:val="36"/>
        </w:rPr>
        <w:t xml:space="preserve">attendance </w:t>
      </w:r>
      <w:r w:rsidRPr="00370A83">
        <w:rPr>
          <w:rFonts w:ascii="Arial" w:hAnsi="Arial" w:cs="Arial"/>
          <w:sz w:val="36"/>
          <w:szCs w:val="36"/>
        </w:rPr>
        <w:t>was conducted by Armando Roman. A quorum was confirmed.</w:t>
      </w:r>
    </w:p>
    <w:p w14:paraId="6F48207D" w14:textId="607D4BCB" w:rsidR="00370A83" w:rsidRPr="00370A83" w:rsidRDefault="00370A83" w:rsidP="00370A83">
      <w:pPr>
        <w:tabs>
          <w:tab w:val="left" w:pos="720"/>
        </w:tabs>
        <w:spacing w:before="120"/>
        <w:rPr>
          <w:rFonts w:ascii="Arial" w:hAnsi="Arial" w:cs="Arial"/>
          <w:sz w:val="36"/>
          <w:szCs w:val="36"/>
        </w:rPr>
      </w:pPr>
      <w:r w:rsidRPr="00370A83">
        <w:rPr>
          <w:rFonts w:ascii="Arial" w:hAnsi="Arial" w:cs="Arial"/>
          <w:sz w:val="36"/>
          <w:szCs w:val="36"/>
        </w:rPr>
        <w:t>Attendance corrections were noted: Deaka McClain was erroneously marked as excused; she clarified she was excused and not present at the previous meeting.</w:t>
      </w:r>
    </w:p>
    <w:p w14:paraId="05E23674" w14:textId="41D18E8D" w:rsidR="00370A83" w:rsidRDefault="00370A83" w:rsidP="00370A83">
      <w:pPr>
        <w:tabs>
          <w:tab w:val="left" w:pos="720"/>
        </w:tabs>
        <w:spacing w:before="120"/>
        <w:rPr>
          <w:rFonts w:ascii="Arial" w:hAnsi="Arial" w:cs="Arial"/>
          <w:sz w:val="36"/>
          <w:szCs w:val="36"/>
        </w:rPr>
      </w:pPr>
      <w:r w:rsidRPr="00370A83">
        <w:rPr>
          <w:rFonts w:ascii="Arial" w:hAnsi="Arial" w:cs="Arial"/>
          <w:sz w:val="36"/>
          <w:szCs w:val="36"/>
        </w:rPr>
        <w:t>The committee acknowledged the new AAC leadership slate for the next two-year term: Chair: Kathleen Barajas; First Vice Chair: Greg Kuhl; Second Vice Chair: Fernando Roldan; Member-at-Large: Jared Rimer.</w:t>
      </w:r>
    </w:p>
    <w:p w14:paraId="7E729471" w14:textId="77777777" w:rsidR="00374390" w:rsidRDefault="00374390" w:rsidP="00E62074">
      <w:pPr>
        <w:tabs>
          <w:tab w:val="left" w:pos="720"/>
        </w:tabs>
        <w:rPr>
          <w:rFonts w:ascii="Arial" w:hAnsi="Arial" w:cs="Arial"/>
          <w:bCs/>
          <w:sz w:val="36"/>
          <w:szCs w:val="36"/>
        </w:rPr>
      </w:pPr>
    </w:p>
    <w:p w14:paraId="379F1102" w14:textId="4C71C0ED" w:rsidR="00E62074" w:rsidRDefault="00E62074" w:rsidP="005F2C0F">
      <w:pPr>
        <w:pStyle w:val="ListParagraph"/>
        <w:numPr>
          <w:ilvl w:val="0"/>
          <w:numId w:val="8"/>
        </w:numPr>
        <w:tabs>
          <w:tab w:val="left" w:pos="720"/>
        </w:tabs>
        <w:spacing w:before="120"/>
        <w:rPr>
          <w:rFonts w:ascii="Arial" w:hAnsi="Arial" w:cs="Arial"/>
          <w:bCs/>
          <w:spacing w:val="-2"/>
          <w:sz w:val="36"/>
          <w:szCs w:val="36"/>
        </w:rPr>
      </w:pPr>
      <w:r>
        <w:rPr>
          <w:rFonts w:ascii="Arial" w:hAnsi="Arial" w:cs="Arial"/>
          <w:b/>
          <w:spacing w:val="-2"/>
          <w:sz w:val="36"/>
          <w:szCs w:val="36"/>
          <w:u w:val="single"/>
        </w:rPr>
        <w:t xml:space="preserve">ACTION: Approval of </w:t>
      </w:r>
      <w:r w:rsidR="00370A83">
        <w:rPr>
          <w:rFonts w:ascii="Arial" w:hAnsi="Arial" w:cs="Arial"/>
          <w:b/>
          <w:spacing w:val="-2"/>
          <w:sz w:val="36"/>
          <w:szCs w:val="36"/>
          <w:u w:val="single"/>
        </w:rPr>
        <w:t>September</w:t>
      </w:r>
      <w:r>
        <w:rPr>
          <w:rFonts w:ascii="Arial" w:hAnsi="Arial" w:cs="Arial"/>
          <w:b/>
          <w:spacing w:val="-2"/>
          <w:sz w:val="36"/>
          <w:szCs w:val="36"/>
          <w:u w:val="single"/>
        </w:rPr>
        <w:t xml:space="preserve"> </w:t>
      </w:r>
      <w:r w:rsidR="00605DB4">
        <w:rPr>
          <w:rFonts w:ascii="Arial" w:hAnsi="Arial" w:cs="Arial"/>
          <w:b/>
          <w:spacing w:val="-2"/>
          <w:sz w:val="36"/>
          <w:szCs w:val="36"/>
          <w:u w:val="single"/>
        </w:rPr>
        <w:t>1</w:t>
      </w:r>
      <w:r w:rsidR="00370A83">
        <w:rPr>
          <w:rFonts w:ascii="Arial" w:hAnsi="Arial" w:cs="Arial"/>
          <w:b/>
          <w:spacing w:val="-2"/>
          <w:sz w:val="36"/>
          <w:szCs w:val="36"/>
          <w:u w:val="single"/>
        </w:rPr>
        <w:t>1</w:t>
      </w:r>
      <w:r>
        <w:rPr>
          <w:rFonts w:ascii="Arial" w:hAnsi="Arial" w:cs="Arial"/>
          <w:b/>
          <w:spacing w:val="-2"/>
          <w:sz w:val="36"/>
          <w:szCs w:val="36"/>
          <w:u w:val="single"/>
        </w:rPr>
        <w:t xml:space="preserve">, </w:t>
      </w:r>
      <w:proofErr w:type="gramStart"/>
      <w:r>
        <w:rPr>
          <w:rFonts w:ascii="Arial" w:hAnsi="Arial" w:cs="Arial"/>
          <w:b/>
          <w:spacing w:val="-2"/>
          <w:sz w:val="36"/>
          <w:szCs w:val="36"/>
          <w:u w:val="single"/>
        </w:rPr>
        <w:t>202</w:t>
      </w:r>
      <w:r w:rsidR="00DA0BA9">
        <w:rPr>
          <w:rFonts w:ascii="Arial" w:hAnsi="Arial" w:cs="Arial"/>
          <w:b/>
          <w:spacing w:val="-2"/>
          <w:sz w:val="36"/>
          <w:szCs w:val="36"/>
          <w:u w:val="single"/>
        </w:rPr>
        <w:t>5</w:t>
      </w:r>
      <w:proofErr w:type="gramEnd"/>
      <w:r>
        <w:rPr>
          <w:rFonts w:ascii="Arial" w:hAnsi="Arial" w:cs="Arial"/>
          <w:b/>
          <w:spacing w:val="-2"/>
          <w:sz w:val="36"/>
          <w:szCs w:val="36"/>
          <w:u w:val="single"/>
        </w:rPr>
        <w:t xml:space="preserve"> meeting Minutes</w:t>
      </w:r>
    </w:p>
    <w:p w14:paraId="2EFC16A2" w14:textId="313CCF9D" w:rsidR="00370A83" w:rsidRDefault="007A6CD0" w:rsidP="00370A83">
      <w:pPr>
        <w:tabs>
          <w:tab w:val="left" w:pos="720"/>
        </w:tabs>
        <w:spacing w:before="120"/>
        <w:ind w:left="360"/>
        <w:rPr>
          <w:rFonts w:ascii="Arial" w:hAnsi="Arial" w:cs="Arial"/>
          <w:sz w:val="36"/>
          <w:szCs w:val="36"/>
        </w:rPr>
      </w:pPr>
      <w:r w:rsidRPr="007A6CD0">
        <w:rPr>
          <w:rFonts w:ascii="Arial" w:hAnsi="Arial" w:cs="Arial"/>
          <w:sz w:val="36"/>
          <w:szCs w:val="36"/>
        </w:rPr>
        <w:t xml:space="preserve">The committee reviewed the draft meeting minutes from </w:t>
      </w:r>
      <w:r w:rsidR="00370A83">
        <w:rPr>
          <w:rFonts w:ascii="Arial" w:hAnsi="Arial" w:cs="Arial"/>
          <w:sz w:val="36"/>
          <w:szCs w:val="36"/>
        </w:rPr>
        <w:t>September</w:t>
      </w:r>
      <w:r w:rsidR="00C51B85">
        <w:rPr>
          <w:rFonts w:ascii="Arial" w:hAnsi="Arial" w:cs="Arial"/>
          <w:sz w:val="36"/>
          <w:szCs w:val="36"/>
        </w:rPr>
        <w:t xml:space="preserve"> 1</w:t>
      </w:r>
      <w:r w:rsidR="00370A83">
        <w:rPr>
          <w:rFonts w:ascii="Arial" w:hAnsi="Arial" w:cs="Arial"/>
          <w:sz w:val="36"/>
          <w:szCs w:val="36"/>
        </w:rPr>
        <w:t>1</w:t>
      </w:r>
      <w:r w:rsidR="00C51B85">
        <w:rPr>
          <w:rFonts w:ascii="Arial" w:hAnsi="Arial" w:cs="Arial"/>
          <w:sz w:val="36"/>
          <w:szCs w:val="36"/>
        </w:rPr>
        <w:t>,</w:t>
      </w:r>
      <w:r w:rsidRPr="007A6CD0">
        <w:rPr>
          <w:rFonts w:ascii="Arial" w:hAnsi="Arial" w:cs="Arial"/>
          <w:sz w:val="36"/>
          <w:szCs w:val="36"/>
        </w:rPr>
        <w:t xml:space="preserve"> 2025. </w:t>
      </w:r>
      <w:r w:rsidR="00B20B04" w:rsidRPr="00B20B04">
        <w:rPr>
          <w:rFonts w:ascii="Arial" w:hAnsi="Arial" w:cs="Arial"/>
          <w:sz w:val="36"/>
          <w:szCs w:val="36"/>
        </w:rPr>
        <w:t>A motion to approve the meeting minutes was made and seconded.</w:t>
      </w:r>
    </w:p>
    <w:p w14:paraId="7176E0FC" w14:textId="3F049CB1" w:rsidR="00F5325B" w:rsidRDefault="00370A83" w:rsidP="00370A83">
      <w:pPr>
        <w:tabs>
          <w:tab w:val="left" w:pos="720"/>
        </w:tabs>
        <w:spacing w:before="120"/>
        <w:ind w:left="360"/>
        <w:rPr>
          <w:rFonts w:ascii="Arial" w:hAnsi="Arial" w:cs="Arial"/>
          <w:sz w:val="36"/>
          <w:szCs w:val="36"/>
        </w:rPr>
      </w:pPr>
      <w:r w:rsidRPr="00370A83">
        <w:rPr>
          <w:rFonts w:ascii="Arial" w:hAnsi="Arial" w:cs="Arial"/>
          <w:sz w:val="36"/>
          <w:szCs w:val="36"/>
        </w:rPr>
        <w:t>Members approved the minutes with corrections. Votes included one abstention from Cynde Soto, who was not present at the prior meeting. Motion carried.</w:t>
      </w:r>
    </w:p>
    <w:p w14:paraId="126FF319" w14:textId="77777777" w:rsidR="00370A83" w:rsidRDefault="00370A83" w:rsidP="00E62074">
      <w:pPr>
        <w:tabs>
          <w:tab w:val="left" w:pos="720"/>
        </w:tabs>
        <w:rPr>
          <w:rFonts w:ascii="Arial" w:hAnsi="Arial" w:cs="Arial"/>
          <w:bCs/>
          <w:spacing w:val="-2"/>
          <w:sz w:val="36"/>
          <w:szCs w:val="36"/>
        </w:rPr>
      </w:pPr>
    </w:p>
    <w:p w14:paraId="2D5FEC2E" w14:textId="3012E81B" w:rsidR="00E62074" w:rsidRDefault="00E62074" w:rsidP="005F2C0F">
      <w:pPr>
        <w:pStyle w:val="ListParagraph"/>
        <w:numPr>
          <w:ilvl w:val="0"/>
          <w:numId w:val="8"/>
        </w:numPr>
        <w:tabs>
          <w:tab w:val="left" w:pos="720"/>
        </w:tabs>
        <w:spacing w:before="120"/>
        <w:rPr>
          <w:rFonts w:ascii="Arial" w:hAnsi="Arial" w:cs="Arial"/>
          <w:b/>
          <w:spacing w:val="-2"/>
          <w:sz w:val="36"/>
          <w:szCs w:val="36"/>
          <w:u w:val="single"/>
        </w:rPr>
      </w:pPr>
      <w:r>
        <w:rPr>
          <w:rFonts w:ascii="Arial" w:hAnsi="Arial" w:cs="Arial"/>
          <w:b/>
          <w:spacing w:val="-2"/>
          <w:sz w:val="36"/>
          <w:szCs w:val="36"/>
          <w:u w:val="single"/>
        </w:rPr>
        <w:t xml:space="preserve">INFORMATION: </w:t>
      </w:r>
      <w:r w:rsidR="00D6511E">
        <w:rPr>
          <w:rFonts w:ascii="Arial" w:hAnsi="Arial" w:cs="Arial"/>
          <w:b/>
          <w:color w:val="000000" w:themeColor="text1"/>
          <w:spacing w:val="-1"/>
          <w:sz w:val="36"/>
          <w:szCs w:val="36"/>
          <w:u w:val="single"/>
        </w:rPr>
        <w:t>Access Services Q&amp;A</w:t>
      </w:r>
    </w:p>
    <w:p w14:paraId="76A90024" w14:textId="1C8EA168" w:rsidR="002964E9" w:rsidRDefault="00D6511E" w:rsidP="002964E9">
      <w:pPr>
        <w:tabs>
          <w:tab w:val="left" w:pos="720"/>
        </w:tabs>
        <w:contextualSpacing/>
        <w:rPr>
          <w:rFonts w:ascii="Arial" w:hAnsi="Arial" w:cs="Arial"/>
          <w:bCs/>
          <w:spacing w:val="-1"/>
          <w:sz w:val="36"/>
          <w:szCs w:val="36"/>
        </w:rPr>
      </w:pPr>
      <w:r w:rsidRPr="00D6511E">
        <w:rPr>
          <w:rFonts w:ascii="Arial" w:hAnsi="Arial" w:cs="Arial"/>
          <w:bCs/>
          <w:spacing w:val="-1"/>
          <w:sz w:val="36"/>
          <w:szCs w:val="36"/>
        </w:rPr>
        <w:t>Access Services notified Metro they would not attend this meeting. Armando used the scheduled presentation time to collect questions for Access Services, to ensure they come prepared for the December meeting.</w:t>
      </w:r>
    </w:p>
    <w:p w14:paraId="53C203E3" w14:textId="77777777" w:rsidR="00D6511E" w:rsidRDefault="00D6511E" w:rsidP="002964E9">
      <w:pPr>
        <w:tabs>
          <w:tab w:val="left" w:pos="720"/>
        </w:tabs>
        <w:contextualSpacing/>
        <w:rPr>
          <w:rFonts w:ascii="Arial" w:hAnsi="Arial" w:cs="Arial"/>
          <w:bCs/>
          <w:spacing w:val="-1"/>
          <w:sz w:val="36"/>
          <w:szCs w:val="36"/>
        </w:rPr>
      </w:pPr>
    </w:p>
    <w:p w14:paraId="05C45289" w14:textId="641363F8" w:rsidR="00D6511E" w:rsidRPr="00D6511E" w:rsidRDefault="00D6511E" w:rsidP="00D6511E">
      <w:pPr>
        <w:tabs>
          <w:tab w:val="left" w:pos="720"/>
        </w:tabs>
        <w:contextualSpacing/>
        <w:rPr>
          <w:rFonts w:ascii="Arial" w:hAnsi="Arial" w:cs="Arial"/>
          <w:spacing w:val="-1"/>
          <w:sz w:val="36"/>
          <w:szCs w:val="36"/>
        </w:rPr>
      </w:pPr>
      <w:r w:rsidRPr="00D6511E">
        <w:rPr>
          <w:rFonts w:ascii="Arial" w:hAnsi="Arial" w:cs="Arial"/>
          <w:spacing w:val="-1"/>
          <w:sz w:val="36"/>
          <w:szCs w:val="36"/>
        </w:rPr>
        <w:t xml:space="preserve">Arlene </w:t>
      </w:r>
      <w:r>
        <w:rPr>
          <w:rFonts w:ascii="Arial" w:hAnsi="Arial" w:cs="Arial"/>
          <w:spacing w:val="-1"/>
          <w:sz w:val="36"/>
          <w:szCs w:val="36"/>
        </w:rPr>
        <w:t xml:space="preserve">Descargar </w:t>
      </w:r>
      <w:r w:rsidRPr="00D6511E">
        <w:rPr>
          <w:rFonts w:ascii="Arial" w:hAnsi="Arial" w:cs="Arial"/>
          <w:spacing w:val="-1"/>
          <w:sz w:val="36"/>
          <w:szCs w:val="36"/>
        </w:rPr>
        <w:t>reported excessively long rides, sometimes up to three hours, and asked if Access can provide alternatives such as rideshare options. She asked about malfunctioning credit card readers and whether Access offers alternative methods of payment when the reader is down. She raised concerns that riders must provide exact street addresses in the app rather than business names, making it difficult to confirm destinations. She asked whether Access drivers are CPR-certified and how medical episodes on board are handled. She noted design issues in older vehicles, including step height and fuel leaks, and asked whether Access has input into vehicle design decisions.</w:t>
      </w:r>
    </w:p>
    <w:p w14:paraId="026C032A" w14:textId="77777777" w:rsidR="00D6511E" w:rsidRDefault="00D6511E" w:rsidP="00D6511E">
      <w:pPr>
        <w:tabs>
          <w:tab w:val="left" w:pos="720"/>
        </w:tabs>
        <w:contextualSpacing/>
        <w:rPr>
          <w:rFonts w:ascii="Arial" w:hAnsi="Arial" w:cs="Arial"/>
          <w:spacing w:val="-1"/>
          <w:sz w:val="36"/>
          <w:szCs w:val="36"/>
        </w:rPr>
      </w:pPr>
    </w:p>
    <w:p w14:paraId="4B78B45C" w14:textId="5941D4FB" w:rsidR="00D6511E" w:rsidRDefault="00D6511E" w:rsidP="00D6511E">
      <w:pPr>
        <w:tabs>
          <w:tab w:val="left" w:pos="720"/>
        </w:tabs>
        <w:contextualSpacing/>
        <w:rPr>
          <w:rFonts w:ascii="Arial" w:hAnsi="Arial" w:cs="Arial"/>
          <w:spacing w:val="-1"/>
          <w:sz w:val="36"/>
          <w:szCs w:val="36"/>
        </w:rPr>
      </w:pPr>
      <w:r w:rsidRPr="00D6511E">
        <w:rPr>
          <w:rFonts w:ascii="Arial" w:hAnsi="Arial" w:cs="Arial"/>
          <w:spacing w:val="-1"/>
          <w:sz w:val="36"/>
          <w:szCs w:val="36"/>
        </w:rPr>
        <w:t xml:space="preserve">Deaka </w:t>
      </w:r>
      <w:r>
        <w:rPr>
          <w:rFonts w:ascii="Arial" w:hAnsi="Arial" w:cs="Arial"/>
          <w:spacing w:val="-1"/>
          <w:sz w:val="36"/>
          <w:szCs w:val="36"/>
        </w:rPr>
        <w:t xml:space="preserve">McClain </w:t>
      </w:r>
      <w:r w:rsidRPr="00D6511E">
        <w:rPr>
          <w:rFonts w:ascii="Arial" w:hAnsi="Arial" w:cs="Arial"/>
          <w:spacing w:val="-1"/>
          <w:sz w:val="36"/>
          <w:szCs w:val="36"/>
        </w:rPr>
        <w:t xml:space="preserve">stated that the new, larger vans are not accessible enough, particularly due to high first-row seating and multiple steps. She shared that climbing the steps leaves her exhausted and has led to falls. She suggested that Access maintain individual rider accommodation profiles, particularly for ambulatory wheelchair users who may need vehicles without steps. She expressed concerns that Mobility Wallet cards lack the required chip to work with newer fare readers. She asked </w:t>
      </w:r>
      <w:r w:rsidRPr="00D6511E">
        <w:rPr>
          <w:rFonts w:ascii="Arial" w:hAnsi="Arial" w:cs="Arial"/>
          <w:spacing w:val="-1"/>
          <w:sz w:val="36"/>
          <w:szCs w:val="36"/>
        </w:rPr>
        <w:lastRenderedPageBreak/>
        <w:t xml:space="preserve">that Access allow restroom breaks as </w:t>
      </w:r>
      <w:proofErr w:type="gramStart"/>
      <w:r w:rsidRPr="00D6511E">
        <w:rPr>
          <w:rFonts w:ascii="Arial" w:hAnsi="Arial" w:cs="Arial"/>
          <w:spacing w:val="-1"/>
          <w:sz w:val="36"/>
          <w:szCs w:val="36"/>
        </w:rPr>
        <w:t>a reasonable</w:t>
      </w:r>
      <w:proofErr w:type="gramEnd"/>
      <w:r w:rsidRPr="00D6511E">
        <w:rPr>
          <w:rFonts w:ascii="Arial" w:hAnsi="Arial" w:cs="Arial"/>
          <w:spacing w:val="-1"/>
          <w:sz w:val="36"/>
          <w:szCs w:val="36"/>
        </w:rPr>
        <w:t xml:space="preserve"> accommodation during long shared rides. She encouraged Access to inform riders that ADA-related reasonable accommodation requests can be placed on file.</w:t>
      </w:r>
    </w:p>
    <w:p w14:paraId="550F5CE6" w14:textId="00FD0749" w:rsidR="00D6511E" w:rsidRPr="00D6511E" w:rsidRDefault="00D6511E" w:rsidP="00D6511E">
      <w:pPr>
        <w:tabs>
          <w:tab w:val="left" w:pos="720"/>
        </w:tabs>
        <w:contextualSpacing/>
        <w:rPr>
          <w:rFonts w:ascii="Arial" w:hAnsi="Arial" w:cs="Arial"/>
          <w:spacing w:val="-1"/>
          <w:sz w:val="36"/>
          <w:szCs w:val="36"/>
        </w:rPr>
      </w:pPr>
    </w:p>
    <w:p w14:paraId="496BC1AA" w14:textId="4A00791C" w:rsidR="00D6511E" w:rsidRPr="00D6511E" w:rsidRDefault="00D6511E" w:rsidP="00D6511E">
      <w:pPr>
        <w:tabs>
          <w:tab w:val="left" w:pos="720"/>
        </w:tabs>
        <w:contextualSpacing/>
        <w:rPr>
          <w:rFonts w:ascii="Arial" w:hAnsi="Arial" w:cs="Arial"/>
          <w:spacing w:val="-1"/>
          <w:sz w:val="36"/>
          <w:szCs w:val="36"/>
        </w:rPr>
      </w:pPr>
      <w:r>
        <w:rPr>
          <w:rFonts w:ascii="Arial" w:hAnsi="Arial" w:cs="Arial"/>
          <w:spacing w:val="-1"/>
          <w:sz w:val="36"/>
          <w:szCs w:val="36"/>
        </w:rPr>
        <w:t>Blanca Angulo</w:t>
      </w:r>
      <w:r w:rsidRPr="00D6511E">
        <w:rPr>
          <w:rFonts w:ascii="Arial" w:hAnsi="Arial" w:cs="Arial"/>
          <w:spacing w:val="-1"/>
          <w:sz w:val="36"/>
          <w:szCs w:val="36"/>
        </w:rPr>
        <w:t xml:space="preserve"> reported chronic issues where riders traveling between regions (1, 2, or 3 into region 4) are dropped off several blocks away</w:t>
      </w:r>
      <w:r>
        <w:rPr>
          <w:rFonts w:ascii="Arial" w:hAnsi="Arial" w:cs="Arial"/>
          <w:spacing w:val="-1"/>
          <w:sz w:val="36"/>
          <w:szCs w:val="36"/>
        </w:rPr>
        <w:t xml:space="preserve">, </w:t>
      </w:r>
      <w:r w:rsidRPr="00D6511E">
        <w:rPr>
          <w:rFonts w:ascii="Arial" w:hAnsi="Arial" w:cs="Arial"/>
          <w:spacing w:val="-1"/>
          <w:sz w:val="36"/>
          <w:szCs w:val="36"/>
        </w:rPr>
        <w:t>sometimes up to seven blocks</w:t>
      </w:r>
      <w:r>
        <w:rPr>
          <w:rFonts w:ascii="Arial" w:hAnsi="Arial" w:cs="Arial"/>
          <w:spacing w:val="-1"/>
          <w:sz w:val="36"/>
          <w:szCs w:val="36"/>
        </w:rPr>
        <w:t xml:space="preserve">, </w:t>
      </w:r>
      <w:r w:rsidRPr="00D6511E">
        <w:rPr>
          <w:rFonts w:ascii="Arial" w:hAnsi="Arial" w:cs="Arial"/>
          <w:spacing w:val="-1"/>
          <w:sz w:val="36"/>
          <w:szCs w:val="36"/>
        </w:rPr>
        <w:t>from their actual destination. Drivers often appear unfamiliar with exact drop-off locations, creating safety hazards for blind riders. They seconded concerns about long shared ride times, especially for riders with diabetes needing access to food or glucose tablets.</w:t>
      </w:r>
    </w:p>
    <w:p w14:paraId="0E6C5A96" w14:textId="77777777" w:rsidR="00DC1683" w:rsidRDefault="00DC1683" w:rsidP="00D6511E">
      <w:pPr>
        <w:tabs>
          <w:tab w:val="left" w:pos="720"/>
        </w:tabs>
        <w:contextualSpacing/>
        <w:rPr>
          <w:rFonts w:ascii="Arial" w:hAnsi="Arial" w:cs="Arial"/>
          <w:spacing w:val="-1"/>
          <w:sz w:val="36"/>
          <w:szCs w:val="36"/>
        </w:rPr>
      </w:pPr>
    </w:p>
    <w:p w14:paraId="2AC99520" w14:textId="77777777" w:rsidR="00DC1683" w:rsidRDefault="00DC1683" w:rsidP="00D6511E">
      <w:pPr>
        <w:tabs>
          <w:tab w:val="left" w:pos="720"/>
        </w:tabs>
        <w:contextualSpacing/>
        <w:rPr>
          <w:rFonts w:ascii="Arial" w:hAnsi="Arial" w:cs="Arial"/>
          <w:spacing w:val="-1"/>
          <w:sz w:val="36"/>
          <w:szCs w:val="36"/>
        </w:rPr>
      </w:pPr>
    </w:p>
    <w:p w14:paraId="35336EA6" w14:textId="6DDBF818" w:rsidR="00D6511E" w:rsidRDefault="00D6511E" w:rsidP="00D6511E">
      <w:pPr>
        <w:tabs>
          <w:tab w:val="left" w:pos="720"/>
        </w:tabs>
        <w:contextualSpacing/>
        <w:rPr>
          <w:rFonts w:ascii="Arial" w:hAnsi="Arial" w:cs="Arial"/>
          <w:spacing w:val="-1"/>
          <w:sz w:val="36"/>
          <w:szCs w:val="36"/>
        </w:rPr>
      </w:pPr>
      <w:r w:rsidRPr="00D6511E">
        <w:rPr>
          <w:rFonts w:ascii="Arial" w:hAnsi="Arial" w:cs="Arial"/>
          <w:spacing w:val="-1"/>
          <w:sz w:val="36"/>
          <w:szCs w:val="36"/>
        </w:rPr>
        <w:t xml:space="preserve">Karen </w:t>
      </w:r>
      <w:r>
        <w:rPr>
          <w:rFonts w:ascii="Arial" w:hAnsi="Arial" w:cs="Arial"/>
          <w:spacing w:val="-1"/>
          <w:sz w:val="36"/>
          <w:szCs w:val="36"/>
        </w:rPr>
        <w:t xml:space="preserve">Esquival-Mayes </w:t>
      </w:r>
      <w:r w:rsidRPr="00D6511E">
        <w:rPr>
          <w:rFonts w:ascii="Arial" w:hAnsi="Arial" w:cs="Arial"/>
          <w:spacing w:val="-1"/>
          <w:sz w:val="36"/>
          <w:szCs w:val="36"/>
        </w:rPr>
        <w:t xml:space="preserve">noted blind/low-vision students are frequently dropped </w:t>
      </w:r>
      <w:proofErr w:type="gramStart"/>
      <w:r w:rsidRPr="00D6511E">
        <w:rPr>
          <w:rFonts w:ascii="Arial" w:hAnsi="Arial" w:cs="Arial"/>
          <w:spacing w:val="-1"/>
          <w:sz w:val="36"/>
          <w:szCs w:val="36"/>
        </w:rPr>
        <w:t>in</w:t>
      </w:r>
      <w:proofErr w:type="gramEnd"/>
      <w:r w:rsidRPr="00D6511E">
        <w:rPr>
          <w:rFonts w:ascii="Arial" w:hAnsi="Arial" w:cs="Arial"/>
          <w:spacing w:val="-1"/>
          <w:sz w:val="36"/>
          <w:szCs w:val="36"/>
        </w:rPr>
        <w:t xml:space="preserve"> unsafe areas, including the middle of the street when drivers double-park. She requested a process to establish standardized, accessible pickup/drop-off points for large buildings. She reported instances of drivers physically guiding blind riders into seats rather than using effective communication and descriptive language. She recommended drivers carry glucose tablets for riders with diabetes during long rides. She suggested drivers inform riders how many stops remain and their current location</w:t>
      </w:r>
      <w:r>
        <w:rPr>
          <w:rFonts w:ascii="Arial" w:hAnsi="Arial" w:cs="Arial"/>
          <w:spacing w:val="-1"/>
          <w:sz w:val="36"/>
          <w:szCs w:val="36"/>
        </w:rPr>
        <w:t>.</w:t>
      </w:r>
    </w:p>
    <w:p w14:paraId="5E0C0EDE" w14:textId="77777777" w:rsidR="00D6511E" w:rsidRDefault="00D6511E" w:rsidP="00D6511E">
      <w:pPr>
        <w:tabs>
          <w:tab w:val="left" w:pos="720"/>
        </w:tabs>
        <w:contextualSpacing/>
        <w:rPr>
          <w:rFonts w:ascii="Arial" w:hAnsi="Arial" w:cs="Arial"/>
          <w:spacing w:val="-1"/>
          <w:sz w:val="36"/>
          <w:szCs w:val="36"/>
        </w:rPr>
      </w:pPr>
    </w:p>
    <w:p w14:paraId="3B6D8530" w14:textId="1D2667D4" w:rsidR="00D6511E" w:rsidRPr="00D6511E" w:rsidRDefault="00D6511E" w:rsidP="00D6511E">
      <w:pPr>
        <w:tabs>
          <w:tab w:val="left" w:pos="720"/>
        </w:tabs>
        <w:contextualSpacing/>
        <w:rPr>
          <w:rFonts w:ascii="Arial" w:hAnsi="Arial" w:cs="Arial"/>
          <w:spacing w:val="-1"/>
          <w:sz w:val="36"/>
          <w:szCs w:val="36"/>
        </w:rPr>
      </w:pPr>
      <w:r w:rsidRPr="00D6511E">
        <w:rPr>
          <w:rFonts w:ascii="Arial" w:hAnsi="Arial" w:cs="Arial"/>
          <w:spacing w:val="-1"/>
          <w:sz w:val="36"/>
          <w:szCs w:val="36"/>
        </w:rPr>
        <w:t>Chair Kathleen Barajas</w:t>
      </w:r>
      <w:r>
        <w:rPr>
          <w:rFonts w:ascii="Arial" w:hAnsi="Arial" w:cs="Arial"/>
          <w:spacing w:val="-1"/>
          <w:sz w:val="36"/>
          <w:szCs w:val="36"/>
        </w:rPr>
        <w:t xml:space="preserve"> </w:t>
      </w:r>
      <w:r w:rsidRPr="00D6511E">
        <w:rPr>
          <w:rFonts w:ascii="Arial" w:hAnsi="Arial" w:cs="Arial"/>
          <w:spacing w:val="-1"/>
          <w:sz w:val="36"/>
          <w:szCs w:val="36"/>
        </w:rPr>
        <w:t xml:space="preserve">asked how Access accommodates two riders traveling together in wheelchairs, noting that newer vehicles cannot secure two wheelchairs at once. She stated that window placement in new vehicles </w:t>
      </w:r>
      <w:r w:rsidRPr="00D6511E">
        <w:rPr>
          <w:rFonts w:ascii="Arial" w:hAnsi="Arial" w:cs="Arial"/>
          <w:spacing w:val="-1"/>
          <w:sz w:val="36"/>
          <w:szCs w:val="36"/>
        </w:rPr>
        <w:lastRenderedPageBreak/>
        <w:t>prevents riders from seeing outside, which is disorienting and counterproductive for blind riders who use external cues. She requested an update on when the online reservation system will be available, particularly for customers with speech impairments who cannot easily use the phone. She clarified that Access drivers are not permitted to request alternative payment types if the fare machine is not working.</w:t>
      </w:r>
    </w:p>
    <w:p w14:paraId="2BD2F8BB" w14:textId="77777777" w:rsidR="00D6511E" w:rsidRDefault="00D6511E" w:rsidP="00D6511E">
      <w:pPr>
        <w:tabs>
          <w:tab w:val="left" w:pos="720"/>
        </w:tabs>
        <w:contextualSpacing/>
        <w:rPr>
          <w:rFonts w:ascii="Arial" w:hAnsi="Arial" w:cs="Arial"/>
          <w:spacing w:val="-1"/>
          <w:sz w:val="36"/>
          <w:szCs w:val="36"/>
        </w:rPr>
      </w:pPr>
    </w:p>
    <w:p w14:paraId="2CEC1F84" w14:textId="79A4D2E5" w:rsidR="00D6511E" w:rsidRDefault="00D6511E" w:rsidP="00D6511E">
      <w:pPr>
        <w:tabs>
          <w:tab w:val="left" w:pos="720"/>
        </w:tabs>
        <w:contextualSpacing/>
        <w:rPr>
          <w:rFonts w:ascii="Arial" w:hAnsi="Arial" w:cs="Arial"/>
          <w:spacing w:val="-1"/>
          <w:sz w:val="36"/>
          <w:szCs w:val="36"/>
        </w:rPr>
      </w:pPr>
      <w:r>
        <w:rPr>
          <w:rFonts w:ascii="Arial" w:hAnsi="Arial" w:cs="Arial"/>
          <w:spacing w:val="-1"/>
          <w:sz w:val="36"/>
          <w:szCs w:val="36"/>
        </w:rPr>
        <w:t>Other m</w:t>
      </w:r>
      <w:r w:rsidRPr="00D6511E">
        <w:rPr>
          <w:rFonts w:ascii="Arial" w:hAnsi="Arial" w:cs="Arial"/>
          <w:spacing w:val="-1"/>
          <w:sz w:val="36"/>
          <w:szCs w:val="36"/>
        </w:rPr>
        <w:t>embers reiterated concerns about unsafe conditions, excessive ride lengths, payment issues, older vehicle reliability, and the need for clearer rider communication. Armando committed to forwarding all questions to Access Services ahead of the December meeting.</w:t>
      </w:r>
    </w:p>
    <w:p w14:paraId="603589E7" w14:textId="77777777" w:rsidR="00D6511E" w:rsidRDefault="00D6511E" w:rsidP="00D6511E">
      <w:pPr>
        <w:tabs>
          <w:tab w:val="left" w:pos="720"/>
        </w:tabs>
        <w:contextualSpacing/>
        <w:rPr>
          <w:rFonts w:ascii="Arial" w:hAnsi="Arial" w:cs="Arial"/>
          <w:spacing w:val="-1"/>
          <w:sz w:val="36"/>
          <w:szCs w:val="36"/>
        </w:rPr>
      </w:pPr>
    </w:p>
    <w:p w14:paraId="411A986E" w14:textId="46D735D2" w:rsidR="00E62074" w:rsidRPr="00882377" w:rsidRDefault="00E62074" w:rsidP="005F2C0F">
      <w:pPr>
        <w:pStyle w:val="ListParagraph"/>
        <w:numPr>
          <w:ilvl w:val="0"/>
          <w:numId w:val="8"/>
        </w:numPr>
        <w:tabs>
          <w:tab w:val="left" w:pos="720"/>
        </w:tabs>
        <w:spacing w:before="120"/>
        <w:rPr>
          <w:rFonts w:ascii="Arial" w:hAnsi="Arial" w:cs="Arial"/>
          <w:bCs/>
          <w:spacing w:val="-1"/>
          <w:sz w:val="36"/>
          <w:szCs w:val="36"/>
        </w:rPr>
      </w:pPr>
      <w:r w:rsidRPr="00882377">
        <w:rPr>
          <w:rFonts w:ascii="Arial" w:hAnsi="Arial" w:cs="Arial"/>
          <w:b/>
          <w:spacing w:val="-1"/>
          <w:sz w:val="36"/>
          <w:szCs w:val="36"/>
          <w:u w:val="single"/>
        </w:rPr>
        <w:t xml:space="preserve">INFORMATION: </w:t>
      </w:r>
      <w:r w:rsidR="00D6511E">
        <w:rPr>
          <w:rFonts w:ascii="Arial" w:hAnsi="Arial" w:cs="Arial"/>
          <w:b/>
          <w:color w:val="000000" w:themeColor="text1"/>
          <w:spacing w:val="-2"/>
          <w:sz w:val="36"/>
          <w:szCs w:val="36"/>
          <w:u w:val="single"/>
        </w:rPr>
        <w:t>Hyperlegible Font</w:t>
      </w:r>
    </w:p>
    <w:p w14:paraId="1ADBF75D" w14:textId="77777777" w:rsidR="00D6511E" w:rsidRDefault="00D6511E" w:rsidP="00D6511E">
      <w:pPr>
        <w:tabs>
          <w:tab w:val="left" w:pos="720"/>
        </w:tabs>
        <w:rPr>
          <w:rFonts w:ascii="Arial" w:hAnsi="Arial" w:cs="Arial"/>
          <w:bCs/>
          <w:spacing w:val="-1"/>
          <w:sz w:val="36"/>
          <w:szCs w:val="36"/>
        </w:rPr>
      </w:pPr>
      <w:r>
        <w:rPr>
          <w:rFonts w:ascii="Arial" w:hAnsi="Arial" w:cs="Arial"/>
          <w:bCs/>
          <w:spacing w:val="-1"/>
          <w:sz w:val="36"/>
          <w:szCs w:val="36"/>
        </w:rPr>
        <w:tab/>
      </w:r>
    </w:p>
    <w:p w14:paraId="52224A08" w14:textId="44285EF8" w:rsidR="00C31F7E" w:rsidRDefault="00D6511E" w:rsidP="00D6511E">
      <w:pPr>
        <w:tabs>
          <w:tab w:val="left" w:pos="720"/>
        </w:tabs>
        <w:rPr>
          <w:rFonts w:ascii="Arial" w:hAnsi="Arial" w:cs="Arial"/>
          <w:bCs/>
          <w:spacing w:val="-1"/>
          <w:sz w:val="36"/>
          <w:szCs w:val="36"/>
        </w:rPr>
      </w:pPr>
      <w:r>
        <w:rPr>
          <w:rFonts w:ascii="Arial" w:hAnsi="Arial" w:cs="Arial"/>
          <w:bCs/>
          <w:spacing w:val="-1"/>
          <w:sz w:val="36"/>
          <w:szCs w:val="36"/>
        </w:rPr>
        <w:t xml:space="preserve">The hyperlegible font team was unable to attend the meeting and will attend in December to present. </w:t>
      </w:r>
    </w:p>
    <w:p w14:paraId="5B448EBD" w14:textId="77777777" w:rsidR="00D6511E" w:rsidRPr="00D6511E" w:rsidRDefault="00D6511E" w:rsidP="00D6511E">
      <w:pPr>
        <w:tabs>
          <w:tab w:val="left" w:pos="720"/>
        </w:tabs>
        <w:rPr>
          <w:rFonts w:ascii="Arial" w:hAnsi="Arial" w:cs="Arial"/>
          <w:bCs/>
          <w:spacing w:val="-1"/>
          <w:sz w:val="36"/>
          <w:szCs w:val="36"/>
        </w:rPr>
      </w:pPr>
    </w:p>
    <w:p w14:paraId="0FC2B5F9" w14:textId="6FB4972F" w:rsidR="00E62074" w:rsidRPr="00882377" w:rsidRDefault="00D6511E" w:rsidP="005F2C0F">
      <w:pPr>
        <w:pStyle w:val="ListParagraph"/>
        <w:numPr>
          <w:ilvl w:val="0"/>
          <w:numId w:val="8"/>
        </w:numPr>
        <w:tabs>
          <w:tab w:val="left" w:pos="720"/>
          <w:tab w:val="left" w:pos="990"/>
          <w:tab w:val="left" w:pos="1260"/>
        </w:tabs>
        <w:spacing w:before="120"/>
        <w:rPr>
          <w:rFonts w:ascii="Arial" w:hAnsi="Arial" w:cs="Arial"/>
          <w:bCs/>
          <w:sz w:val="36"/>
          <w:szCs w:val="36"/>
        </w:rPr>
      </w:pPr>
      <w:r>
        <w:rPr>
          <w:rFonts w:ascii="Arial" w:hAnsi="Arial" w:cs="Arial"/>
          <w:b/>
          <w:sz w:val="36"/>
          <w:szCs w:val="36"/>
          <w:u w:val="single"/>
        </w:rPr>
        <w:t>NEW BUSINESS</w:t>
      </w:r>
    </w:p>
    <w:p w14:paraId="38C992B7" w14:textId="77777777" w:rsidR="00FB7916" w:rsidRDefault="00FB7916" w:rsidP="00D6511E">
      <w:pPr>
        <w:tabs>
          <w:tab w:val="left" w:pos="720"/>
          <w:tab w:val="left" w:pos="990"/>
          <w:tab w:val="left" w:pos="1260"/>
        </w:tabs>
        <w:rPr>
          <w:rFonts w:ascii="Arial" w:hAnsi="Arial" w:cs="Arial"/>
          <w:bCs/>
          <w:sz w:val="36"/>
          <w:szCs w:val="36"/>
        </w:rPr>
      </w:pPr>
    </w:p>
    <w:p w14:paraId="601FCC51" w14:textId="097A6D8E" w:rsidR="00D6511E" w:rsidRPr="00FB7916" w:rsidRDefault="00D6511E" w:rsidP="00D6511E">
      <w:pPr>
        <w:tabs>
          <w:tab w:val="left" w:pos="720"/>
          <w:tab w:val="left" w:pos="990"/>
          <w:tab w:val="left" w:pos="1260"/>
        </w:tabs>
        <w:rPr>
          <w:rFonts w:ascii="Arial" w:hAnsi="Arial" w:cs="Arial"/>
          <w:b/>
          <w:sz w:val="36"/>
          <w:szCs w:val="36"/>
          <w:u w:val="single"/>
        </w:rPr>
      </w:pPr>
      <w:r w:rsidRPr="00FB7916">
        <w:rPr>
          <w:rFonts w:ascii="Arial" w:hAnsi="Arial" w:cs="Arial"/>
          <w:b/>
          <w:sz w:val="36"/>
          <w:szCs w:val="36"/>
          <w:u w:val="single"/>
        </w:rPr>
        <w:t>Journey Mapping Program Update</w:t>
      </w:r>
    </w:p>
    <w:p w14:paraId="3EEE2029" w14:textId="65C09F30" w:rsidR="00D6511E" w:rsidRPr="00D6511E" w:rsidRDefault="00D6511E" w:rsidP="00D6511E">
      <w:pPr>
        <w:tabs>
          <w:tab w:val="left" w:pos="720"/>
          <w:tab w:val="left" w:pos="990"/>
          <w:tab w:val="left" w:pos="1260"/>
        </w:tabs>
        <w:rPr>
          <w:rFonts w:ascii="Arial" w:hAnsi="Arial" w:cs="Arial"/>
          <w:bCs/>
          <w:sz w:val="36"/>
          <w:szCs w:val="36"/>
        </w:rPr>
      </w:pPr>
      <w:r w:rsidRPr="00D6511E">
        <w:rPr>
          <w:rFonts w:ascii="Arial" w:hAnsi="Arial" w:cs="Arial"/>
          <w:bCs/>
          <w:sz w:val="36"/>
          <w:szCs w:val="36"/>
        </w:rPr>
        <w:t>Armando shared that the Journey Mapping team is preparing to begin interviews and ride-</w:t>
      </w:r>
      <w:proofErr w:type="spellStart"/>
      <w:r w:rsidRPr="00D6511E">
        <w:rPr>
          <w:rFonts w:ascii="Arial" w:hAnsi="Arial" w:cs="Arial"/>
          <w:bCs/>
          <w:sz w:val="36"/>
          <w:szCs w:val="36"/>
        </w:rPr>
        <w:t>alongs</w:t>
      </w:r>
      <w:proofErr w:type="spellEnd"/>
      <w:r w:rsidRPr="00D6511E">
        <w:rPr>
          <w:rFonts w:ascii="Arial" w:hAnsi="Arial" w:cs="Arial"/>
          <w:bCs/>
          <w:sz w:val="36"/>
          <w:szCs w:val="36"/>
        </w:rPr>
        <w:t xml:space="preserve"> with AAC members. Members will receive a survey link to determine eligibility. Participants will receive a $200 gift card after the ride-along. Armando will assist members who need help completing the survey and will call members without email </w:t>
      </w:r>
      <w:r w:rsidRPr="00D6511E">
        <w:rPr>
          <w:rFonts w:ascii="Arial" w:hAnsi="Arial" w:cs="Arial"/>
          <w:bCs/>
          <w:sz w:val="36"/>
          <w:szCs w:val="36"/>
        </w:rPr>
        <w:lastRenderedPageBreak/>
        <w:t>access.</w:t>
      </w:r>
    </w:p>
    <w:p w14:paraId="50548B7A" w14:textId="15BE6947" w:rsidR="00D6511E" w:rsidRPr="00FB7916" w:rsidRDefault="00D6511E" w:rsidP="00D6511E">
      <w:pPr>
        <w:tabs>
          <w:tab w:val="left" w:pos="720"/>
          <w:tab w:val="left" w:pos="990"/>
          <w:tab w:val="left" w:pos="1260"/>
        </w:tabs>
        <w:rPr>
          <w:rFonts w:ascii="Arial" w:hAnsi="Arial" w:cs="Arial"/>
          <w:b/>
          <w:sz w:val="36"/>
          <w:szCs w:val="36"/>
          <w:u w:val="single"/>
        </w:rPr>
      </w:pPr>
      <w:r w:rsidRPr="00FB7916">
        <w:rPr>
          <w:rFonts w:ascii="Arial" w:hAnsi="Arial" w:cs="Arial"/>
          <w:b/>
          <w:sz w:val="36"/>
          <w:szCs w:val="36"/>
          <w:u w:val="single"/>
        </w:rPr>
        <w:t>December AAC Retreat Planning</w:t>
      </w:r>
    </w:p>
    <w:p w14:paraId="5677A534" w14:textId="77777777" w:rsidR="00D6511E" w:rsidRPr="00D6511E" w:rsidRDefault="00D6511E" w:rsidP="00D6511E">
      <w:pPr>
        <w:tabs>
          <w:tab w:val="left" w:pos="720"/>
          <w:tab w:val="left" w:pos="990"/>
          <w:tab w:val="left" w:pos="1260"/>
        </w:tabs>
        <w:rPr>
          <w:rFonts w:ascii="Arial" w:hAnsi="Arial" w:cs="Arial"/>
          <w:bCs/>
          <w:sz w:val="36"/>
          <w:szCs w:val="36"/>
        </w:rPr>
      </w:pPr>
      <w:r w:rsidRPr="00D6511E">
        <w:rPr>
          <w:rFonts w:ascii="Arial" w:hAnsi="Arial" w:cs="Arial"/>
          <w:bCs/>
          <w:sz w:val="36"/>
          <w:szCs w:val="36"/>
        </w:rPr>
        <w:t xml:space="preserve">Armando requested ideas for the annual December retreat. Traditional agenda items include a look-back </w:t>
      </w:r>
      <w:proofErr w:type="gramStart"/>
      <w:r w:rsidRPr="00D6511E">
        <w:rPr>
          <w:rFonts w:ascii="Arial" w:hAnsi="Arial" w:cs="Arial"/>
          <w:bCs/>
          <w:sz w:val="36"/>
          <w:szCs w:val="36"/>
        </w:rPr>
        <w:t>at</w:t>
      </w:r>
      <w:proofErr w:type="gramEnd"/>
      <w:r w:rsidRPr="00D6511E">
        <w:rPr>
          <w:rFonts w:ascii="Arial" w:hAnsi="Arial" w:cs="Arial"/>
          <w:bCs/>
          <w:sz w:val="36"/>
          <w:szCs w:val="36"/>
        </w:rPr>
        <w:t xml:space="preserve"> the year, </w:t>
      </w:r>
      <w:proofErr w:type="gramStart"/>
      <w:r w:rsidRPr="00D6511E">
        <w:rPr>
          <w:rFonts w:ascii="Arial" w:hAnsi="Arial" w:cs="Arial"/>
          <w:bCs/>
          <w:sz w:val="36"/>
          <w:szCs w:val="36"/>
        </w:rPr>
        <w:t>goal-setting</w:t>
      </w:r>
      <w:proofErr w:type="gramEnd"/>
      <w:r w:rsidRPr="00D6511E">
        <w:rPr>
          <w:rFonts w:ascii="Arial" w:hAnsi="Arial" w:cs="Arial"/>
          <w:bCs/>
          <w:sz w:val="36"/>
          <w:szCs w:val="36"/>
        </w:rPr>
        <w:t xml:space="preserve"> for 2026, lunch and refreshments, and possible group activities such as holiday trivia or games. Deaka volunteered to help coordinate activities.</w:t>
      </w:r>
    </w:p>
    <w:p w14:paraId="4709AC95" w14:textId="030FA893" w:rsidR="00D6511E" w:rsidRPr="00FB7916" w:rsidRDefault="00D6511E" w:rsidP="00D6511E">
      <w:pPr>
        <w:tabs>
          <w:tab w:val="left" w:pos="720"/>
          <w:tab w:val="left" w:pos="990"/>
          <w:tab w:val="left" w:pos="1260"/>
        </w:tabs>
        <w:rPr>
          <w:rFonts w:ascii="Arial" w:hAnsi="Arial" w:cs="Arial"/>
          <w:b/>
          <w:sz w:val="36"/>
          <w:szCs w:val="36"/>
          <w:u w:val="single"/>
        </w:rPr>
      </w:pPr>
      <w:r w:rsidRPr="00FB7916">
        <w:rPr>
          <w:rFonts w:ascii="Arial" w:hAnsi="Arial" w:cs="Arial"/>
          <w:b/>
          <w:sz w:val="36"/>
          <w:szCs w:val="36"/>
          <w:u w:val="single"/>
        </w:rPr>
        <w:t>Brown Act Update</w:t>
      </w:r>
    </w:p>
    <w:p w14:paraId="183C321A" w14:textId="592EB129" w:rsidR="00D6511E" w:rsidRDefault="00D6511E" w:rsidP="00D6511E">
      <w:pPr>
        <w:tabs>
          <w:tab w:val="left" w:pos="720"/>
          <w:tab w:val="left" w:pos="990"/>
          <w:tab w:val="left" w:pos="1260"/>
        </w:tabs>
        <w:rPr>
          <w:rFonts w:ascii="Arial" w:hAnsi="Arial" w:cs="Arial"/>
          <w:bCs/>
          <w:sz w:val="36"/>
          <w:szCs w:val="36"/>
        </w:rPr>
      </w:pPr>
      <w:r w:rsidRPr="00D6511E">
        <w:rPr>
          <w:rFonts w:ascii="Arial" w:hAnsi="Arial" w:cs="Arial"/>
          <w:bCs/>
          <w:sz w:val="36"/>
          <w:szCs w:val="36"/>
        </w:rPr>
        <w:t>Armando provided an update on virtual meeting provisions. AB 2449, which allowed just-cause and emergency teleconferencing, sunsets January 1, 2026. SB 707, signed October 3, 2025, extends teleconferencing accommodations to January 1, 2030. Committee practices are expected to remain consistent. Armando will review the bill to confirm any procedural changes.</w:t>
      </w:r>
    </w:p>
    <w:p w14:paraId="583E2BBA" w14:textId="77777777" w:rsidR="00D6511E" w:rsidRPr="00D6511E" w:rsidRDefault="00D6511E" w:rsidP="00D6511E">
      <w:pPr>
        <w:tabs>
          <w:tab w:val="left" w:pos="720"/>
          <w:tab w:val="left" w:pos="990"/>
          <w:tab w:val="left" w:pos="1260"/>
        </w:tabs>
        <w:rPr>
          <w:rFonts w:ascii="Arial" w:hAnsi="Arial" w:cs="Arial"/>
          <w:bCs/>
          <w:sz w:val="36"/>
          <w:szCs w:val="36"/>
        </w:rPr>
      </w:pPr>
    </w:p>
    <w:p w14:paraId="38473D67" w14:textId="77777777" w:rsidR="00995BFF" w:rsidRPr="00D62B59" w:rsidRDefault="00995BFF" w:rsidP="00FE0EEE">
      <w:pPr>
        <w:pStyle w:val="ListParagraph"/>
        <w:tabs>
          <w:tab w:val="left" w:pos="720"/>
          <w:tab w:val="left" w:pos="990"/>
          <w:tab w:val="left" w:pos="1260"/>
        </w:tabs>
        <w:rPr>
          <w:rFonts w:ascii="Arial" w:hAnsi="Arial" w:cs="Arial"/>
          <w:bCs/>
          <w:sz w:val="36"/>
          <w:szCs w:val="36"/>
        </w:rPr>
      </w:pPr>
    </w:p>
    <w:p w14:paraId="11D87209" w14:textId="4897FC53" w:rsidR="00605DB4" w:rsidRPr="005F2C0F" w:rsidRDefault="00D6511E" w:rsidP="005F2C0F">
      <w:pPr>
        <w:pStyle w:val="ListParagraph"/>
        <w:numPr>
          <w:ilvl w:val="0"/>
          <w:numId w:val="8"/>
        </w:numPr>
        <w:tabs>
          <w:tab w:val="left" w:pos="720"/>
          <w:tab w:val="left" w:pos="990"/>
          <w:tab w:val="left" w:pos="1260"/>
        </w:tabs>
        <w:spacing w:before="120"/>
        <w:rPr>
          <w:rFonts w:ascii="Arial" w:hAnsi="Arial" w:cs="Arial"/>
          <w:b/>
          <w:sz w:val="36"/>
          <w:szCs w:val="36"/>
          <w:u w:val="single"/>
        </w:rPr>
      </w:pPr>
      <w:r>
        <w:rPr>
          <w:rFonts w:ascii="Arial" w:hAnsi="Arial" w:cs="Arial"/>
          <w:b/>
          <w:sz w:val="36"/>
          <w:szCs w:val="36"/>
          <w:u w:val="single"/>
        </w:rPr>
        <w:t>PUBLIC COMMENT</w:t>
      </w:r>
    </w:p>
    <w:bookmarkEnd w:id="1"/>
    <w:bookmarkEnd w:id="2"/>
    <w:p w14:paraId="60B158F3" w14:textId="4AC38399" w:rsidR="007765C9" w:rsidRDefault="00D6511E" w:rsidP="005D584D">
      <w:pPr>
        <w:spacing w:before="120"/>
        <w:rPr>
          <w:rFonts w:ascii="Arial" w:hAnsi="Arial" w:cs="Arial"/>
          <w:bCs/>
          <w:sz w:val="36"/>
          <w:szCs w:val="36"/>
        </w:rPr>
      </w:pPr>
      <w:r w:rsidRPr="00D6511E">
        <w:rPr>
          <w:rFonts w:ascii="Arial" w:hAnsi="Arial" w:cs="Arial"/>
          <w:bCs/>
          <w:sz w:val="36"/>
          <w:szCs w:val="36"/>
        </w:rPr>
        <w:t xml:space="preserve">Public comments included encouragement for Metro to continue training drivers, especially around service disruptions such as North Hollywood construction impacts. Participants </w:t>
      </w:r>
      <w:proofErr w:type="gramStart"/>
      <w:r w:rsidRPr="00D6511E">
        <w:rPr>
          <w:rFonts w:ascii="Arial" w:hAnsi="Arial" w:cs="Arial"/>
          <w:bCs/>
          <w:sz w:val="36"/>
          <w:szCs w:val="36"/>
        </w:rPr>
        <w:t>advocated for</w:t>
      </w:r>
      <w:proofErr w:type="gramEnd"/>
      <w:r w:rsidRPr="00D6511E">
        <w:rPr>
          <w:rFonts w:ascii="Arial" w:hAnsi="Arial" w:cs="Arial"/>
          <w:bCs/>
          <w:sz w:val="36"/>
          <w:szCs w:val="36"/>
        </w:rPr>
        <w:t xml:space="preserve"> stronger audit tools to distinguish true ADA accessibility from minimal compliance and for updated AAC bylaws. Questions were raised about whether any riders with mobility devices have </w:t>
      </w:r>
      <w:proofErr w:type="gramStart"/>
      <w:r w:rsidRPr="00D6511E">
        <w:rPr>
          <w:rFonts w:ascii="Arial" w:hAnsi="Arial" w:cs="Arial"/>
          <w:bCs/>
          <w:sz w:val="36"/>
          <w:szCs w:val="36"/>
        </w:rPr>
        <w:t>experienced difficulty</w:t>
      </w:r>
      <w:proofErr w:type="gramEnd"/>
      <w:r w:rsidRPr="00D6511E">
        <w:rPr>
          <w:rFonts w:ascii="Arial" w:hAnsi="Arial" w:cs="Arial"/>
          <w:bCs/>
          <w:sz w:val="36"/>
          <w:szCs w:val="36"/>
        </w:rPr>
        <w:t xml:space="preserve"> during the Tap-to-Exit pilot. Armando reported no such issues and noted that stations are staffed during pilot operations. Jared announced that the Tap-to-Exit program will restart Monday, including at Union Station and Pomona.</w:t>
      </w:r>
    </w:p>
    <w:p w14:paraId="33839310" w14:textId="77777777" w:rsidR="00D6511E" w:rsidRDefault="00D6511E" w:rsidP="005D584D">
      <w:pPr>
        <w:spacing w:before="120"/>
        <w:rPr>
          <w:rFonts w:ascii="Arial" w:hAnsi="Arial" w:cs="Arial"/>
          <w:sz w:val="36"/>
          <w:szCs w:val="36"/>
        </w:rPr>
      </w:pPr>
    </w:p>
    <w:p w14:paraId="3482F097" w14:textId="6C667083" w:rsidR="00024F0B" w:rsidRPr="007765C9" w:rsidRDefault="00852AB9" w:rsidP="00024F0B">
      <w:pPr>
        <w:pStyle w:val="ListParagraph"/>
        <w:numPr>
          <w:ilvl w:val="0"/>
          <w:numId w:val="8"/>
        </w:numPr>
        <w:spacing w:before="120"/>
        <w:rPr>
          <w:rFonts w:ascii="Arial" w:hAnsi="Arial" w:cs="Arial"/>
          <w:b/>
          <w:bCs/>
          <w:sz w:val="36"/>
          <w:szCs w:val="36"/>
          <w:u w:val="single"/>
        </w:rPr>
      </w:pPr>
      <w:r w:rsidRPr="007765C9">
        <w:rPr>
          <w:rFonts w:ascii="Arial" w:hAnsi="Arial" w:cs="Arial"/>
          <w:b/>
          <w:bCs/>
          <w:sz w:val="36"/>
          <w:szCs w:val="36"/>
          <w:u w:val="single"/>
        </w:rPr>
        <w:t>Adjournment</w:t>
      </w:r>
    </w:p>
    <w:p w14:paraId="7B77DE1E" w14:textId="504F161C" w:rsidR="007765C9" w:rsidRPr="007765C9" w:rsidRDefault="007765C9" w:rsidP="007765C9">
      <w:pPr>
        <w:spacing w:before="120"/>
        <w:rPr>
          <w:rFonts w:ascii="Arial" w:hAnsi="Arial" w:cs="Arial"/>
          <w:sz w:val="36"/>
          <w:szCs w:val="36"/>
        </w:rPr>
      </w:pPr>
      <w:r w:rsidRPr="007765C9">
        <w:rPr>
          <w:rFonts w:ascii="Arial" w:hAnsi="Arial" w:cs="Arial"/>
          <w:sz w:val="36"/>
          <w:szCs w:val="36"/>
        </w:rPr>
        <w:t xml:space="preserve">Chair </w:t>
      </w:r>
      <w:r w:rsidR="008F0F53">
        <w:rPr>
          <w:rFonts w:ascii="Arial" w:hAnsi="Arial" w:cs="Arial"/>
          <w:sz w:val="36"/>
          <w:szCs w:val="36"/>
        </w:rPr>
        <w:t xml:space="preserve">Kathleen </w:t>
      </w:r>
      <w:r w:rsidRPr="007765C9">
        <w:rPr>
          <w:rFonts w:ascii="Arial" w:hAnsi="Arial" w:cs="Arial"/>
          <w:sz w:val="36"/>
          <w:szCs w:val="36"/>
        </w:rPr>
        <w:t>Barajas thanked all presenters, committee members, and staff for their participation and constructive input.</w:t>
      </w:r>
    </w:p>
    <w:p w14:paraId="4F5C73D0" w14:textId="77777777" w:rsidR="007765C9" w:rsidRDefault="007765C9" w:rsidP="007765C9">
      <w:pPr>
        <w:spacing w:before="120"/>
        <w:rPr>
          <w:rFonts w:ascii="Arial" w:hAnsi="Arial" w:cs="Arial"/>
          <w:sz w:val="36"/>
          <w:szCs w:val="36"/>
        </w:rPr>
      </w:pPr>
    </w:p>
    <w:p w14:paraId="1AB36E60" w14:textId="6EB9220E" w:rsidR="00852AB9" w:rsidRPr="00852AB9" w:rsidRDefault="007765C9" w:rsidP="007765C9">
      <w:pPr>
        <w:spacing w:before="120"/>
        <w:rPr>
          <w:rFonts w:ascii="Arial" w:hAnsi="Arial" w:cs="Arial"/>
          <w:sz w:val="36"/>
          <w:szCs w:val="36"/>
        </w:rPr>
      </w:pPr>
      <w:r w:rsidRPr="007765C9">
        <w:rPr>
          <w:rFonts w:ascii="Arial" w:hAnsi="Arial" w:cs="Arial"/>
          <w:sz w:val="36"/>
          <w:szCs w:val="36"/>
        </w:rPr>
        <w:t>The meeting adjourned at approximately 3:05 p.m.</w:t>
      </w:r>
    </w:p>
    <w:p w14:paraId="094875DC" w14:textId="77777777" w:rsidR="00002A2C" w:rsidRDefault="00002A2C" w:rsidP="00002A2C">
      <w:pPr>
        <w:tabs>
          <w:tab w:val="left" w:pos="720"/>
          <w:tab w:val="left" w:pos="990"/>
          <w:tab w:val="left" w:pos="1260"/>
        </w:tabs>
        <w:rPr>
          <w:rFonts w:ascii="Arial" w:hAnsi="Arial" w:cs="Arial"/>
          <w:b/>
          <w:bCs/>
          <w:sz w:val="36"/>
          <w:szCs w:val="36"/>
          <w:u w:val="single"/>
        </w:rPr>
      </w:pPr>
    </w:p>
    <w:p w14:paraId="28D304B5" w14:textId="77777777" w:rsidR="005D584D" w:rsidRPr="00002A2C" w:rsidRDefault="005D584D" w:rsidP="00002A2C">
      <w:pPr>
        <w:tabs>
          <w:tab w:val="left" w:pos="720"/>
          <w:tab w:val="left" w:pos="990"/>
          <w:tab w:val="left" w:pos="1260"/>
        </w:tabs>
        <w:rPr>
          <w:rFonts w:ascii="Arial" w:hAnsi="Arial" w:cs="Arial"/>
          <w:b/>
          <w:bCs/>
          <w:sz w:val="36"/>
          <w:szCs w:val="36"/>
          <w:u w:val="single"/>
        </w:rPr>
      </w:pPr>
    </w:p>
    <w:p w14:paraId="4C413623" w14:textId="77777777" w:rsidR="00217A67" w:rsidRPr="00217A67" w:rsidRDefault="00217A67" w:rsidP="00217A67">
      <w:pPr>
        <w:spacing w:before="120"/>
        <w:rPr>
          <w:rFonts w:ascii="Arial" w:hAnsi="Arial" w:cs="Arial"/>
          <w:sz w:val="36"/>
          <w:szCs w:val="36"/>
        </w:rPr>
      </w:pPr>
    </w:p>
    <w:sectPr w:rsidR="00217A67" w:rsidRPr="00217A67">
      <w:headerReference w:type="default" r:id="rId10"/>
      <w:pgSz w:w="12240" w:h="15840"/>
      <w:pgMar w:top="1440" w:right="1440" w:bottom="1440"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0E85" w14:textId="77777777" w:rsidR="004B1BD2" w:rsidRDefault="004B1BD2">
      <w:r>
        <w:separator/>
      </w:r>
    </w:p>
  </w:endnote>
  <w:endnote w:type="continuationSeparator" w:id="0">
    <w:p w14:paraId="3397EA4E" w14:textId="77777777" w:rsidR="004B1BD2" w:rsidRDefault="004B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C042" w14:textId="77777777" w:rsidR="004B1BD2" w:rsidRDefault="004B1BD2">
      <w:r>
        <w:separator/>
      </w:r>
    </w:p>
  </w:footnote>
  <w:footnote w:type="continuationSeparator" w:id="0">
    <w:p w14:paraId="6F3F70BC" w14:textId="77777777" w:rsidR="004B1BD2" w:rsidRDefault="004B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B24D" w14:textId="77777777" w:rsidR="007912A7" w:rsidRDefault="00336053">
    <w:pPr>
      <w:pStyle w:val="Header"/>
    </w:pPr>
    <w:r>
      <w:rPr>
        <w:noProof/>
      </w:rPr>
      <w:drawing>
        <wp:inline distT="0" distB="0" distL="0" distR="0" wp14:anchorId="38A0D5CB" wp14:editId="0D369D00">
          <wp:extent cx="1574456" cy="685800"/>
          <wp:effectExtent l="0" t="0" r="6985" b="0"/>
          <wp:docPr id="1" name="Picture 1"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456" cy="6858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0331B630" wp14:editId="06A1CDB4">
          <wp:simplePos x="0" y="0"/>
          <wp:positionH relativeFrom="column">
            <wp:posOffset>6206605</wp:posOffset>
          </wp:positionH>
          <wp:positionV relativeFrom="paragraph">
            <wp:posOffset>-41910</wp:posOffset>
          </wp:positionV>
          <wp:extent cx="463550" cy="46355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59F"/>
    <w:multiLevelType w:val="hybridMultilevel"/>
    <w:tmpl w:val="74B85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B369B"/>
    <w:multiLevelType w:val="hybridMultilevel"/>
    <w:tmpl w:val="4EC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775E"/>
    <w:multiLevelType w:val="multilevel"/>
    <w:tmpl w:val="6A5484F4"/>
    <w:lvl w:ilvl="0">
      <w:start w:val="1"/>
      <w:numFmt w:val="bullet"/>
      <w:lvlText w:val=""/>
      <w:lvlJc w:val="left"/>
      <w:pPr>
        <w:tabs>
          <w:tab w:val="num" w:pos="4410"/>
        </w:tabs>
        <w:ind w:left="4410" w:hanging="360"/>
      </w:pPr>
      <w:rPr>
        <w:rFonts w:ascii="Symbol" w:hAnsi="Symbol" w:hint="default"/>
        <w:sz w:val="20"/>
      </w:rPr>
    </w:lvl>
    <w:lvl w:ilvl="1">
      <w:start w:val="1"/>
      <w:numFmt w:val="bullet"/>
      <w:lvlText w:val="o"/>
      <w:lvlJc w:val="left"/>
      <w:pPr>
        <w:tabs>
          <w:tab w:val="num" w:pos="5130"/>
        </w:tabs>
        <w:ind w:left="5130" w:hanging="360"/>
      </w:pPr>
      <w:rPr>
        <w:rFonts w:ascii="Courier New" w:hAnsi="Courier New" w:cs="Times New Roman" w:hint="default"/>
        <w:sz w:val="20"/>
      </w:rPr>
    </w:lvl>
    <w:lvl w:ilvl="2">
      <w:start w:val="1"/>
      <w:numFmt w:val="bullet"/>
      <w:lvlText w:val=""/>
      <w:lvlJc w:val="left"/>
      <w:pPr>
        <w:tabs>
          <w:tab w:val="num" w:pos="5850"/>
        </w:tabs>
        <w:ind w:left="5850" w:hanging="360"/>
      </w:pPr>
      <w:rPr>
        <w:rFonts w:ascii="Wingdings" w:hAnsi="Wingdings" w:hint="default"/>
        <w:sz w:val="20"/>
      </w:rPr>
    </w:lvl>
    <w:lvl w:ilvl="3">
      <w:start w:val="1"/>
      <w:numFmt w:val="bullet"/>
      <w:lvlText w:val=""/>
      <w:lvlJc w:val="left"/>
      <w:pPr>
        <w:tabs>
          <w:tab w:val="num" w:pos="6570"/>
        </w:tabs>
        <w:ind w:left="6570" w:hanging="360"/>
      </w:pPr>
      <w:rPr>
        <w:rFonts w:ascii="Wingdings" w:hAnsi="Wingdings" w:hint="default"/>
        <w:sz w:val="20"/>
      </w:rPr>
    </w:lvl>
    <w:lvl w:ilvl="4">
      <w:start w:val="1"/>
      <w:numFmt w:val="bullet"/>
      <w:lvlText w:val=""/>
      <w:lvlJc w:val="left"/>
      <w:pPr>
        <w:tabs>
          <w:tab w:val="num" w:pos="7290"/>
        </w:tabs>
        <w:ind w:left="7290" w:hanging="360"/>
      </w:pPr>
      <w:rPr>
        <w:rFonts w:ascii="Wingdings" w:hAnsi="Wingdings" w:hint="default"/>
        <w:sz w:val="20"/>
      </w:rPr>
    </w:lvl>
    <w:lvl w:ilvl="5">
      <w:start w:val="1"/>
      <w:numFmt w:val="bullet"/>
      <w:lvlText w:val=""/>
      <w:lvlJc w:val="left"/>
      <w:pPr>
        <w:tabs>
          <w:tab w:val="num" w:pos="8010"/>
        </w:tabs>
        <w:ind w:left="8010" w:hanging="360"/>
      </w:pPr>
      <w:rPr>
        <w:rFonts w:ascii="Wingdings" w:hAnsi="Wingdings" w:hint="default"/>
        <w:sz w:val="20"/>
      </w:rPr>
    </w:lvl>
    <w:lvl w:ilvl="6">
      <w:start w:val="1"/>
      <w:numFmt w:val="bullet"/>
      <w:lvlText w:val=""/>
      <w:lvlJc w:val="left"/>
      <w:pPr>
        <w:tabs>
          <w:tab w:val="num" w:pos="8730"/>
        </w:tabs>
        <w:ind w:left="8730" w:hanging="360"/>
      </w:pPr>
      <w:rPr>
        <w:rFonts w:ascii="Wingdings" w:hAnsi="Wingdings" w:hint="default"/>
        <w:sz w:val="20"/>
      </w:rPr>
    </w:lvl>
    <w:lvl w:ilvl="7">
      <w:start w:val="1"/>
      <w:numFmt w:val="bullet"/>
      <w:lvlText w:val=""/>
      <w:lvlJc w:val="left"/>
      <w:pPr>
        <w:tabs>
          <w:tab w:val="num" w:pos="9450"/>
        </w:tabs>
        <w:ind w:left="9450" w:hanging="360"/>
      </w:pPr>
      <w:rPr>
        <w:rFonts w:ascii="Wingdings" w:hAnsi="Wingdings" w:hint="default"/>
        <w:sz w:val="20"/>
      </w:rPr>
    </w:lvl>
    <w:lvl w:ilvl="8">
      <w:start w:val="1"/>
      <w:numFmt w:val="bullet"/>
      <w:lvlText w:val=""/>
      <w:lvlJc w:val="left"/>
      <w:pPr>
        <w:tabs>
          <w:tab w:val="num" w:pos="10170"/>
        </w:tabs>
        <w:ind w:left="10170" w:hanging="360"/>
      </w:pPr>
      <w:rPr>
        <w:rFonts w:ascii="Wingdings" w:hAnsi="Wingdings" w:hint="default"/>
        <w:sz w:val="20"/>
      </w:rPr>
    </w:lvl>
  </w:abstractNum>
  <w:abstractNum w:abstractNumId="3" w15:restartNumberingAfterBreak="0">
    <w:nsid w:val="0AE945FF"/>
    <w:multiLevelType w:val="hybridMultilevel"/>
    <w:tmpl w:val="39889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6A621D"/>
    <w:multiLevelType w:val="hybridMultilevel"/>
    <w:tmpl w:val="92A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02F"/>
    <w:multiLevelType w:val="hybridMultilevel"/>
    <w:tmpl w:val="AC18B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8D48BE"/>
    <w:multiLevelType w:val="hybridMultilevel"/>
    <w:tmpl w:val="A7EEEE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55B7B0B"/>
    <w:multiLevelType w:val="hybridMultilevel"/>
    <w:tmpl w:val="50903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C55068"/>
    <w:multiLevelType w:val="hybridMultilevel"/>
    <w:tmpl w:val="BEEA8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2A47CF"/>
    <w:multiLevelType w:val="hybridMultilevel"/>
    <w:tmpl w:val="468C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71508"/>
    <w:multiLevelType w:val="hybridMultilevel"/>
    <w:tmpl w:val="2A8EF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B33E05"/>
    <w:multiLevelType w:val="hybridMultilevel"/>
    <w:tmpl w:val="F9DC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C2B51"/>
    <w:multiLevelType w:val="hybridMultilevel"/>
    <w:tmpl w:val="1A72F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AD7B93"/>
    <w:multiLevelType w:val="hybridMultilevel"/>
    <w:tmpl w:val="FDA41B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259735B"/>
    <w:multiLevelType w:val="hybridMultilevel"/>
    <w:tmpl w:val="79E0F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57D76EA"/>
    <w:multiLevelType w:val="hybridMultilevel"/>
    <w:tmpl w:val="5F8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74882"/>
    <w:multiLevelType w:val="hybridMultilevel"/>
    <w:tmpl w:val="67E07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D014F9"/>
    <w:multiLevelType w:val="hybridMultilevel"/>
    <w:tmpl w:val="A9E68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9C1B9B"/>
    <w:multiLevelType w:val="hybridMultilevel"/>
    <w:tmpl w:val="9B12AB7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9" w15:restartNumberingAfterBreak="0">
    <w:nsid w:val="36A10A4F"/>
    <w:multiLevelType w:val="hybridMultilevel"/>
    <w:tmpl w:val="1FEE4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FD48F9"/>
    <w:multiLevelType w:val="hybridMultilevel"/>
    <w:tmpl w:val="59D2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24EAC"/>
    <w:multiLevelType w:val="hybridMultilevel"/>
    <w:tmpl w:val="F2646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282411"/>
    <w:multiLevelType w:val="hybridMultilevel"/>
    <w:tmpl w:val="9B440D7A"/>
    <w:lvl w:ilvl="0" w:tplc="BE06998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61D49"/>
    <w:multiLevelType w:val="hybridMultilevel"/>
    <w:tmpl w:val="3AECFC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D5D1CDC"/>
    <w:multiLevelType w:val="hybridMultilevel"/>
    <w:tmpl w:val="0498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A5D13"/>
    <w:multiLevelType w:val="hybridMultilevel"/>
    <w:tmpl w:val="FAB6DC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50976FD"/>
    <w:multiLevelType w:val="hybridMultilevel"/>
    <w:tmpl w:val="367A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241F0"/>
    <w:multiLevelType w:val="hybridMultilevel"/>
    <w:tmpl w:val="A7E46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D53259"/>
    <w:multiLevelType w:val="hybridMultilevel"/>
    <w:tmpl w:val="7780C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9560B"/>
    <w:multiLevelType w:val="multilevel"/>
    <w:tmpl w:val="6A84E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C764E2"/>
    <w:multiLevelType w:val="hybridMultilevel"/>
    <w:tmpl w:val="1224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7B3885"/>
    <w:multiLevelType w:val="hybridMultilevel"/>
    <w:tmpl w:val="25EAE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6407269">
    <w:abstractNumId w:val="22"/>
  </w:num>
  <w:num w:numId="2" w16cid:durableId="1929654259">
    <w:abstractNumId w:val="18"/>
  </w:num>
  <w:num w:numId="3" w16cid:durableId="115028744">
    <w:abstractNumId w:val="24"/>
  </w:num>
  <w:num w:numId="4" w16cid:durableId="469327538">
    <w:abstractNumId w:val="29"/>
  </w:num>
  <w:num w:numId="5" w16cid:durableId="388917115">
    <w:abstractNumId w:val="2"/>
  </w:num>
  <w:num w:numId="6" w16cid:durableId="1562666462">
    <w:abstractNumId w:val="7"/>
  </w:num>
  <w:num w:numId="7" w16cid:durableId="1561940447">
    <w:abstractNumId w:val="31"/>
  </w:num>
  <w:num w:numId="8" w16cid:durableId="2005232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149612">
    <w:abstractNumId w:val="13"/>
  </w:num>
  <w:num w:numId="10" w16cid:durableId="1101798087">
    <w:abstractNumId w:val="14"/>
  </w:num>
  <w:num w:numId="11" w16cid:durableId="879053001">
    <w:abstractNumId w:val="17"/>
  </w:num>
  <w:num w:numId="12" w16cid:durableId="1165241924">
    <w:abstractNumId w:val="9"/>
  </w:num>
  <w:num w:numId="13" w16cid:durableId="923491661">
    <w:abstractNumId w:val="3"/>
  </w:num>
  <w:num w:numId="14" w16cid:durableId="137040431">
    <w:abstractNumId w:val="21"/>
  </w:num>
  <w:num w:numId="15" w16cid:durableId="2027828351">
    <w:abstractNumId w:val="16"/>
  </w:num>
  <w:num w:numId="16" w16cid:durableId="1539274917">
    <w:abstractNumId w:val="19"/>
  </w:num>
  <w:num w:numId="17" w16cid:durableId="1371610491">
    <w:abstractNumId w:val="11"/>
  </w:num>
  <w:num w:numId="18" w16cid:durableId="977876525">
    <w:abstractNumId w:val="10"/>
  </w:num>
  <w:num w:numId="19" w16cid:durableId="136840452">
    <w:abstractNumId w:val="5"/>
  </w:num>
  <w:num w:numId="20" w16cid:durableId="1686783379">
    <w:abstractNumId w:val="27"/>
  </w:num>
  <w:num w:numId="21" w16cid:durableId="1690763321">
    <w:abstractNumId w:val="20"/>
  </w:num>
  <w:num w:numId="22" w16cid:durableId="1290629760">
    <w:abstractNumId w:val="30"/>
  </w:num>
  <w:num w:numId="23" w16cid:durableId="399326378">
    <w:abstractNumId w:val="6"/>
  </w:num>
  <w:num w:numId="24" w16cid:durableId="1625110321">
    <w:abstractNumId w:val="0"/>
  </w:num>
  <w:num w:numId="25" w16cid:durableId="150946842">
    <w:abstractNumId w:val="25"/>
  </w:num>
  <w:num w:numId="26" w16cid:durableId="1175730767">
    <w:abstractNumId w:val="12"/>
  </w:num>
  <w:num w:numId="27" w16cid:durableId="996376058">
    <w:abstractNumId w:val="23"/>
  </w:num>
  <w:num w:numId="28" w16cid:durableId="94636095">
    <w:abstractNumId w:val="4"/>
  </w:num>
  <w:num w:numId="29" w16cid:durableId="329797005">
    <w:abstractNumId w:val="28"/>
  </w:num>
  <w:num w:numId="30" w16cid:durableId="137235023">
    <w:abstractNumId w:val="15"/>
  </w:num>
  <w:num w:numId="31" w16cid:durableId="1072847766">
    <w:abstractNumId w:val="26"/>
  </w:num>
  <w:num w:numId="32" w16cid:durableId="1484617942">
    <w:abstractNumId w:val="1"/>
  </w:num>
  <w:num w:numId="33" w16cid:durableId="60955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E7"/>
    <w:rsid w:val="00001947"/>
    <w:rsid w:val="00002189"/>
    <w:rsid w:val="000022A8"/>
    <w:rsid w:val="0000252C"/>
    <w:rsid w:val="00002A2C"/>
    <w:rsid w:val="00006713"/>
    <w:rsid w:val="000102A2"/>
    <w:rsid w:val="00010876"/>
    <w:rsid w:val="000151B4"/>
    <w:rsid w:val="00016136"/>
    <w:rsid w:val="0001614B"/>
    <w:rsid w:val="000178AD"/>
    <w:rsid w:val="00021407"/>
    <w:rsid w:val="00024F0B"/>
    <w:rsid w:val="00027BC4"/>
    <w:rsid w:val="000303CE"/>
    <w:rsid w:val="000328C8"/>
    <w:rsid w:val="00034366"/>
    <w:rsid w:val="000353FE"/>
    <w:rsid w:val="00040D91"/>
    <w:rsid w:val="00040E7B"/>
    <w:rsid w:val="00041D3D"/>
    <w:rsid w:val="0004403F"/>
    <w:rsid w:val="0005508E"/>
    <w:rsid w:val="00062F5E"/>
    <w:rsid w:val="00067EA9"/>
    <w:rsid w:val="00073CAF"/>
    <w:rsid w:val="000837DC"/>
    <w:rsid w:val="00083ACE"/>
    <w:rsid w:val="00084F23"/>
    <w:rsid w:val="00085D43"/>
    <w:rsid w:val="000A430D"/>
    <w:rsid w:val="000A65E3"/>
    <w:rsid w:val="000B1E05"/>
    <w:rsid w:val="000B3ABA"/>
    <w:rsid w:val="000B51B3"/>
    <w:rsid w:val="000B77E9"/>
    <w:rsid w:val="000B7FD5"/>
    <w:rsid w:val="000C04ED"/>
    <w:rsid w:val="000C2029"/>
    <w:rsid w:val="000D1018"/>
    <w:rsid w:val="000E73A2"/>
    <w:rsid w:val="0010172A"/>
    <w:rsid w:val="00104C1F"/>
    <w:rsid w:val="00105D33"/>
    <w:rsid w:val="001109DD"/>
    <w:rsid w:val="001131BE"/>
    <w:rsid w:val="00116FC0"/>
    <w:rsid w:val="00117C68"/>
    <w:rsid w:val="0012016B"/>
    <w:rsid w:val="00121183"/>
    <w:rsid w:val="0012347A"/>
    <w:rsid w:val="001237E7"/>
    <w:rsid w:val="00130230"/>
    <w:rsid w:val="00131697"/>
    <w:rsid w:val="00137265"/>
    <w:rsid w:val="00156822"/>
    <w:rsid w:val="001611AF"/>
    <w:rsid w:val="00162078"/>
    <w:rsid w:val="00171353"/>
    <w:rsid w:val="00171B86"/>
    <w:rsid w:val="00172497"/>
    <w:rsid w:val="00172C8F"/>
    <w:rsid w:val="00176929"/>
    <w:rsid w:val="001973D8"/>
    <w:rsid w:val="001A62C6"/>
    <w:rsid w:val="001B0E63"/>
    <w:rsid w:val="001B3B5B"/>
    <w:rsid w:val="001B452A"/>
    <w:rsid w:val="001C142D"/>
    <w:rsid w:val="001C1EF7"/>
    <w:rsid w:val="001C5B16"/>
    <w:rsid w:val="001C7D0B"/>
    <w:rsid w:val="001D0357"/>
    <w:rsid w:val="001D12A3"/>
    <w:rsid w:val="001D2C43"/>
    <w:rsid w:val="001D3D3E"/>
    <w:rsid w:val="001D4D56"/>
    <w:rsid w:val="001E259C"/>
    <w:rsid w:val="001F1771"/>
    <w:rsid w:val="00207BEE"/>
    <w:rsid w:val="00217A67"/>
    <w:rsid w:val="00221CB3"/>
    <w:rsid w:val="002236E6"/>
    <w:rsid w:val="00225187"/>
    <w:rsid w:val="002307E3"/>
    <w:rsid w:val="0023121A"/>
    <w:rsid w:val="00233882"/>
    <w:rsid w:val="0023699B"/>
    <w:rsid w:val="002376D6"/>
    <w:rsid w:val="00241F79"/>
    <w:rsid w:val="00242088"/>
    <w:rsid w:val="00245252"/>
    <w:rsid w:val="00247E53"/>
    <w:rsid w:val="00250A26"/>
    <w:rsid w:val="00250F91"/>
    <w:rsid w:val="00252A99"/>
    <w:rsid w:val="0025608D"/>
    <w:rsid w:val="00257853"/>
    <w:rsid w:val="002604AC"/>
    <w:rsid w:val="00260C42"/>
    <w:rsid w:val="00264E1F"/>
    <w:rsid w:val="002651D7"/>
    <w:rsid w:val="002821D0"/>
    <w:rsid w:val="00294258"/>
    <w:rsid w:val="00295ABE"/>
    <w:rsid w:val="002964E9"/>
    <w:rsid w:val="00297A08"/>
    <w:rsid w:val="002A4584"/>
    <w:rsid w:val="002A6034"/>
    <w:rsid w:val="002B0C49"/>
    <w:rsid w:val="002B2946"/>
    <w:rsid w:val="002B43DF"/>
    <w:rsid w:val="002C69B2"/>
    <w:rsid w:val="002D1ABA"/>
    <w:rsid w:val="002D279F"/>
    <w:rsid w:val="002D5935"/>
    <w:rsid w:val="002E34C4"/>
    <w:rsid w:val="002E79E7"/>
    <w:rsid w:val="002E7B92"/>
    <w:rsid w:val="002F12EC"/>
    <w:rsid w:val="00305ACB"/>
    <w:rsid w:val="00314790"/>
    <w:rsid w:val="00315662"/>
    <w:rsid w:val="003168D9"/>
    <w:rsid w:val="00316A34"/>
    <w:rsid w:val="00332780"/>
    <w:rsid w:val="00336053"/>
    <w:rsid w:val="00353B9A"/>
    <w:rsid w:val="0036028A"/>
    <w:rsid w:val="003631F9"/>
    <w:rsid w:val="00363BC6"/>
    <w:rsid w:val="00364842"/>
    <w:rsid w:val="0036631B"/>
    <w:rsid w:val="00370A83"/>
    <w:rsid w:val="003723E3"/>
    <w:rsid w:val="00374390"/>
    <w:rsid w:val="00377D0E"/>
    <w:rsid w:val="00384388"/>
    <w:rsid w:val="0038509B"/>
    <w:rsid w:val="00390F0B"/>
    <w:rsid w:val="00397446"/>
    <w:rsid w:val="003A1A1C"/>
    <w:rsid w:val="003A503E"/>
    <w:rsid w:val="003B07EC"/>
    <w:rsid w:val="003B29D8"/>
    <w:rsid w:val="003B4F7C"/>
    <w:rsid w:val="003B6914"/>
    <w:rsid w:val="003C3674"/>
    <w:rsid w:val="003C5475"/>
    <w:rsid w:val="003D207D"/>
    <w:rsid w:val="003D3150"/>
    <w:rsid w:val="003D4B5F"/>
    <w:rsid w:val="003D60BF"/>
    <w:rsid w:val="003D6A13"/>
    <w:rsid w:val="003E1FD6"/>
    <w:rsid w:val="003F1012"/>
    <w:rsid w:val="003F4624"/>
    <w:rsid w:val="00404104"/>
    <w:rsid w:val="00414550"/>
    <w:rsid w:val="00415916"/>
    <w:rsid w:val="00417E22"/>
    <w:rsid w:val="004203EE"/>
    <w:rsid w:val="00426232"/>
    <w:rsid w:val="00426ADF"/>
    <w:rsid w:val="00436CBC"/>
    <w:rsid w:val="00441897"/>
    <w:rsid w:val="00445761"/>
    <w:rsid w:val="00451EF9"/>
    <w:rsid w:val="00454A71"/>
    <w:rsid w:val="004578CD"/>
    <w:rsid w:val="00463F0C"/>
    <w:rsid w:val="00464401"/>
    <w:rsid w:val="004662CE"/>
    <w:rsid w:val="00473EB3"/>
    <w:rsid w:val="004740B8"/>
    <w:rsid w:val="00477F33"/>
    <w:rsid w:val="00481668"/>
    <w:rsid w:val="004824DD"/>
    <w:rsid w:val="00483D37"/>
    <w:rsid w:val="00491A10"/>
    <w:rsid w:val="00496304"/>
    <w:rsid w:val="004A028F"/>
    <w:rsid w:val="004A4A3E"/>
    <w:rsid w:val="004A74E0"/>
    <w:rsid w:val="004B1A8D"/>
    <w:rsid w:val="004B1BD2"/>
    <w:rsid w:val="004B4589"/>
    <w:rsid w:val="004B6126"/>
    <w:rsid w:val="004B77FB"/>
    <w:rsid w:val="004B7EEF"/>
    <w:rsid w:val="004B7F8C"/>
    <w:rsid w:val="004C1F1A"/>
    <w:rsid w:val="004C3724"/>
    <w:rsid w:val="004D0C61"/>
    <w:rsid w:val="004E63C6"/>
    <w:rsid w:val="004F40DB"/>
    <w:rsid w:val="00503514"/>
    <w:rsid w:val="0050474F"/>
    <w:rsid w:val="005047B7"/>
    <w:rsid w:val="0050482A"/>
    <w:rsid w:val="0050503C"/>
    <w:rsid w:val="00505096"/>
    <w:rsid w:val="005078BB"/>
    <w:rsid w:val="00516FEB"/>
    <w:rsid w:val="005214EE"/>
    <w:rsid w:val="00527893"/>
    <w:rsid w:val="00534079"/>
    <w:rsid w:val="005348C1"/>
    <w:rsid w:val="00535F7F"/>
    <w:rsid w:val="00543EF8"/>
    <w:rsid w:val="00545C6E"/>
    <w:rsid w:val="005466EE"/>
    <w:rsid w:val="00547CE9"/>
    <w:rsid w:val="00551B4C"/>
    <w:rsid w:val="00556579"/>
    <w:rsid w:val="00567FD2"/>
    <w:rsid w:val="005719EA"/>
    <w:rsid w:val="00573ECC"/>
    <w:rsid w:val="005744FD"/>
    <w:rsid w:val="005821C8"/>
    <w:rsid w:val="0058243E"/>
    <w:rsid w:val="00590778"/>
    <w:rsid w:val="00591A65"/>
    <w:rsid w:val="00592CCB"/>
    <w:rsid w:val="00594EA7"/>
    <w:rsid w:val="0059525D"/>
    <w:rsid w:val="005970B3"/>
    <w:rsid w:val="005A046A"/>
    <w:rsid w:val="005B30D0"/>
    <w:rsid w:val="005B5B50"/>
    <w:rsid w:val="005B5C32"/>
    <w:rsid w:val="005C57B5"/>
    <w:rsid w:val="005C5C3F"/>
    <w:rsid w:val="005D584D"/>
    <w:rsid w:val="005D79AF"/>
    <w:rsid w:val="005E71B4"/>
    <w:rsid w:val="005E72DE"/>
    <w:rsid w:val="005F0CBC"/>
    <w:rsid w:val="005F2C0F"/>
    <w:rsid w:val="00600730"/>
    <w:rsid w:val="00601D3E"/>
    <w:rsid w:val="00605DB4"/>
    <w:rsid w:val="006127C9"/>
    <w:rsid w:val="00613A43"/>
    <w:rsid w:val="00615D43"/>
    <w:rsid w:val="00622A24"/>
    <w:rsid w:val="006316D0"/>
    <w:rsid w:val="00634232"/>
    <w:rsid w:val="00635147"/>
    <w:rsid w:val="00640372"/>
    <w:rsid w:val="00640F15"/>
    <w:rsid w:val="006425E4"/>
    <w:rsid w:val="00644923"/>
    <w:rsid w:val="00650BC2"/>
    <w:rsid w:val="00666828"/>
    <w:rsid w:val="006719FA"/>
    <w:rsid w:val="00684D03"/>
    <w:rsid w:val="00686121"/>
    <w:rsid w:val="006870A9"/>
    <w:rsid w:val="006872DA"/>
    <w:rsid w:val="006909D1"/>
    <w:rsid w:val="00690EC7"/>
    <w:rsid w:val="006925C3"/>
    <w:rsid w:val="0069314E"/>
    <w:rsid w:val="00697AFA"/>
    <w:rsid w:val="006A5AEC"/>
    <w:rsid w:val="006A73CF"/>
    <w:rsid w:val="006B5ECB"/>
    <w:rsid w:val="006B7966"/>
    <w:rsid w:val="006C1180"/>
    <w:rsid w:val="006C5817"/>
    <w:rsid w:val="006D27BE"/>
    <w:rsid w:val="006D2BD4"/>
    <w:rsid w:val="006D4E13"/>
    <w:rsid w:val="006E0D89"/>
    <w:rsid w:val="006E130A"/>
    <w:rsid w:val="006E1EC3"/>
    <w:rsid w:val="006E682C"/>
    <w:rsid w:val="006E71C9"/>
    <w:rsid w:val="006F1F83"/>
    <w:rsid w:val="007011DC"/>
    <w:rsid w:val="00703AFA"/>
    <w:rsid w:val="00706B99"/>
    <w:rsid w:val="007106AC"/>
    <w:rsid w:val="00713A11"/>
    <w:rsid w:val="0072192A"/>
    <w:rsid w:val="00726F3D"/>
    <w:rsid w:val="00733AF2"/>
    <w:rsid w:val="00741041"/>
    <w:rsid w:val="0074219D"/>
    <w:rsid w:val="00750B39"/>
    <w:rsid w:val="0076223A"/>
    <w:rsid w:val="00762579"/>
    <w:rsid w:val="00765E84"/>
    <w:rsid w:val="00766586"/>
    <w:rsid w:val="00767F04"/>
    <w:rsid w:val="00772FDE"/>
    <w:rsid w:val="0077342A"/>
    <w:rsid w:val="007765C9"/>
    <w:rsid w:val="007823D9"/>
    <w:rsid w:val="007829BF"/>
    <w:rsid w:val="007844ED"/>
    <w:rsid w:val="00785CE5"/>
    <w:rsid w:val="007912A7"/>
    <w:rsid w:val="00791FAE"/>
    <w:rsid w:val="007A3DA0"/>
    <w:rsid w:val="007A3E40"/>
    <w:rsid w:val="007A67E2"/>
    <w:rsid w:val="007A6CD0"/>
    <w:rsid w:val="007B4129"/>
    <w:rsid w:val="007C1C7B"/>
    <w:rsid w:val="007C3299"/>
    <w:rsid w:val="007C749C"/>
    <w:rsid w:val="007D3977"/>
    <w:rsid w:val="007D3D28"/>
    <w:rsid w:val="007E4DBB"/>
    <w:rsid w:val="007E5745"/>
    <w:rsid w:val="007E735B"/>
    <w:rsid w:val="007F40AD"/>
    <w:rsid w:val="00800518"/>
    <w:rsid w:val="00806218"/>
    <w:rsid w:val="008064D5"/>
    <w:rsid w:val="00817288"/>
    <w:rsid w:val="0082301B"/>
    <w:rsid w:val="008440A5"/>
    <w:rsid w:val="00846AA6"/>
    <w:rsid w:val="00850E8A"/>
    <w:rsid w:val="00852AB9"/>
    <w:rsid w:val="00853F5B"/>
    <w:rsid w:val="00860601"/>
    <w:rsid w:val="00873410"/>
    <w:rsid w:val="00882377"/>
    <w:rsid w:val="008936A2"/>
    <w:rsid w:val="008A3EF9"/>
    <w:rsid w:val="008A4233"/>
    <w:rsid w:val="008A43FC"/>
    <w:rsid w:val="008A5E91"/>
    <w:rsid w:val="008B0C0B"/>
    <w:rsid w:val="008B34DF"/>
    <w:rsid w:val="008B551C"/>
    <w:rsid w:val="008C0385"/>
    <w:rsid w:val="008C0E1A"/>
    <w:rsid w:val="008C280F"/>
    <w:rsid w:val="008C3FF5"/>
    <w:rsid w:val="008C5081"/>
    <w:rsid w:val="008C63F8"/>
    <w:rsid w:val="008C793F"/>
    <w:rsid w:val="008D140A"/>
    <w:rsid w:val="008E282F"/>
    <w:rsid w:val="008F0CF3"/>
    <w:rsid w:val="008F0F53"/>
    <w:rsid w:val="008F2159"/>
    <w:rsid w:val="008F6528"/>
    <w:rsid w:val="00910EA9"/>
    <w:rsid w:val="00910EBE"/>
    <w:rsid w:val="00922F45"/>
    <w:rsid w:val="00924563"/>
    <w:rsid w:val="009332FD"/>
    <w:rsid w:val="00945EAB"/>
    <w:rsid w:val="00951091"/>
    <w:rsid w:val="00953DE9"/>
    <w:rsid w:val="009556D9"/>
    <w:rsid w:val="00963898"/>
    <w:rsid w:val="00971D08"/>
    <w:rsid w:val="00975D8E"/>
    <w:rsid w:val="00981751"/>
    <w:rsid w:val="009902AB"/>
    <w:rsid w:val="0099145F"/>
    <w:rsid w:val="00992B66"/>
    <w:rsid w:val="00995B9D"/>
    <w:rsid w:val="00995BFF"/>
    <w:rsid w:val="009A2804"/>
    <w:rsid w:val="009A3554"/>
    <w:rsid w:val="009A5226"/>
    <w:rsid w:val="009B1BA4"/>
    <w:rsid w:val="009B1CBE"/>
    <w:rsid w:val="009B5D04"/>
    <w:rsid w:val="009C0B0B"/>
    <w:rsid w:val="009C0D03"/>
    <w:rsid w:val="009E3479"/>
    <w:rsid w:val="009E75D4"/>
    <w:rsid w:val="009F5195"/>
    <w:rsid w:val="00A158B3"/>
    <w:rsid w:val="00A24287"/>
    <w:rsid w:val="00A2769C"/>
    <w:rsid w:val="00A44A34"/>
    <w:rsid w:val="00A506DD"/>
    <w:rsid w:val="00A62324"/>
    <w:rsid w:val="00A6415C"/>
    <w:rsid w:val="00A675D9"/>
    <w:rsid w:val="00A7213D"/>
    <w:rsid w:val="00A7792C"/>
    <w:rsid w:val="00A81148"/>
    <w:rsid w:val="00A831F6"/>
    <w:rsid w:val="00A83FF7"/>
    <w:rsid w:val="00A851E7"/>
    <w:rsid w:val="00A97F53"/>
    <w:rsid w:val="00AA0848"/>
    <w:rsid w:val="00AB1847"/>
    <w:rsid w:val="00AB4468"/>
    <w:rsid w:val="00AC205E"/>
    <w:rsid w:val="00AC6A27"/>
    <w:rsid w:val="00AD4BFB"/>
    <w:rsid w:val="00AE5BA5"/>
    <w:rsid w:val="00AF0636"/>
    <w:rsid w:val="00AF0A1C"/>
    <w:rsid w:val="00AF3EB9"/>
    <w:rsid w:val="00B00605"/>
    <w:rsid w:val="00B02068"/>
    <w:rsid w:val="00B020AE"/>
    <w:rsid w:val="00B141D1"/>
    <w:rsid w:val="00B15055"/>
    <w:rsid w:val="00B156A1"/>
    <w:rsid w:val="00B20B04"/>
    <w:rsid w:val="00B2467B"/>
    <w:rsid w:val="00B32E0C"/>
    <w:rsid w:val="00B36F86"/>
    <w:rsid w:val="00B4397C"/>
    <w:rsid w:val="00B44197"/>
    <w:rsid w:val="00B57E6B"/>
    <w:rsid w:val="00B60E8C"/>
    <w:rsid w:val="00B62BA5"/>
    <w:rsid w:val="00B62C2F"/>
    <w:rsid w:val="00B63093"/>
    <w:rsid w:val="00B64206"/>
    <w:rsid w:val="00B70058"/>
    <w:rsid w:val="00B71DE2"/>
    <w:rsid w:val="00B722AE"/>
    <w:rsid w:val="00B77783"/>
    <w:rsid w:val="00B84A0E"/>
    <w:rsid w:val="00BA5364"/>
    <w:rsid w:val="00BC2767"/>
    <w:rsid w:val="00BC78CE"/>
    <w:rsid w:val="00BD7820"/>
    <w:rsid w:val="00BE0544"/>
    <w:rsid w:val="00BE7F7A"/>
    <w:rsid w:val="00BF277F"/>
    <w:rsid w:val="00C002F5"/>
    <w:rsid w:val="00C07FD6"/>
    <w:rsid w:val="00C11E36"/>
    <w:rsid w:val="00C16004"/>
    <w:rsid w:val="00C16B01"/>
    <w:rsid w:val="00C225D6"/>
    <w:rsid w:val="00C255FE"/>
    <w:rsid w:val="00C258D1"/>
    <w:rsid w:val="00C27838"/>
    <w:rsid w:val="00C31F7E"/>
    <w:rsid w:val="00C40E7E"/>
    <w:rsid w:val="00C50301"/>
    <w:rsid w:val="00C51B85"/>
    <w:rsid w:val="00C543D4"/>
    <w:rsid w:val="00C564D2"/>
    <w:rsid w:val="00C566EB"/>
    <w:rsid w:val="00C57EEA"/>
    <w:rsid w:val="00C628DC"/>
    <w:rsid w:val="00C63EE6"/>
    <w:rsid w:val="00C648EC"/>
    <w:rsid w:val="00C65242"/>
    <w:rsid w:val="00C72107"/>
    <w:rsid w:val="00C80214"/>
    <w:rsid w:val="00C83E2F"/>
    <w:rsid w:val="00C92F31"/>
    <w:rsid w:val="00CA550A"/>
    <w:rsid w:val="00CA57FE"/>
    <w:rsid w:val="00CB039A"/>
    <w:rsid w:val="00CB44A8"/>
    <w:rsid w:val="00CC3864"/>
    <w:rsid w:val="00CD210E"/>
    <w:rsid w:val="00CD6489"/>
    <w:rsid w:val="00CE2198"/>
    <w:rsid w:val="00CE663F"/>
    <w:rsid w:val="00CE7209"/>
    <w:rsid w:val="00CF6ACF"/>
    <w:rsid w:val="00D07BA0"/>
    <w:rsid w:val="00D137EE"/>
    <w:rsid w:val="00D14925"/>
    <w:rsid w:val="00D16E57"/>
    <w:rsid w:val="00D177F8"/>
    <w:rsid w:val="00D17C61"/>
    <w:rsid w:val="00D221B3"/>
    <w:rsid w:val="00D228BC"/>
    <w:rsid w:val="00D27F21"/>
    <w:rsid w:val="00D30431"/>
    <w:rsid w:val="00D3653C"/>
    <w:rsid w:val="00D4217F"/>
    <w:rsid w:val="00D453C0"/>
    <w:rsid w:val="00D628B5"/>
    <w:rsid w:val="00D62B59"/>
    <w:rsid w:val="00D6511E"/>
    <w:rsid w:val="00D700E1"/>
    <w:rsid w:val="00D8364B"/>
    <w:rsid w:val="00D840C6"/>
    <w:rsid w:val="00D85C87"/>
    <w:rsid w:val="00D87FD9"/>
    <w:rsid w:val="00D926F5"/>
    <w:rsid w:val="00D93EC7"/>
    <w:rsid w:val="00D94600"/>
    <w:rsid w:val="00DA0BA9"/>
    <w:rsid w:val="00DA0EDF"/>
    <w:rsid w:val="00DB65E8"/>
    <w:rsid w:val="00DC1683"/>
    <w:rsid w:val="00DC1C95"/>
    <w:rsid w:val="00DC3621"/>
    <w:rsid w:val="00DC62E4"/>
    <w:rsid w:val="00DE10F3"/>
    <w:rsid w:val="00DE6616"/>
    <w:rsid w:val="00DE7F3D"/>
    <w:rsid w:val="00DF525A"/>
    <w:rsid w:val="00DF5FE8"/>
    <w:rsid w:val="00DF6025"/>
    <w:rsid w:val="00DF7FA9"/>
    <w:rsid w:val="00E0015B"/>
    <w:rsid w:val="00E167D0"/>
    <w:rsid w:val="00E213FE"/>
    <w:rsid w:val="00E21B5F"/>
    <w:rsid w:val="00E22EDD"/>
    <w:rsid w:val="00E24C8C"/>
    <w:rsid w:val="00E26CF9"/>
    <w:rsid w:val="00E34DF6"/>
    <w:rsid w:val="00E5208B"/>
    <w:rsid w:val="00E52E98"/>
    <w:rsid w:val="00E62074"/>
    <w:rsid w:val="00E629D7"/>
    <w:rsid w:val="00E66611"/>
    <w:rsid w:val="00E725BE"/>
    <w:rsid w:val="00E7550B"/>
    <w:rsid w:val="00E86AB9"/>
    <w:rsid w:val="00E86CD7"/>
    <w:rsid w:val="00E86FCC"/>
    <w:rsid w:val="00E96769"/>
    <w:rsid w:val="00EB14EA"/>
    <w:rsid w:val="00EC645A"/>
    <w:rsid w:val="00ED2791"/>
    <w:rsid w:val="00ED2C22"/>
    <w:rsid w:val="00ED39D8"/>
    <w:rsid w:val="00ED5273"/>
    <w:rsid w:val="00ED6510"/>
    <w:rsid w:val="00EE05CA"/>
    <w:rsid w:val="00EE1E6A"/>
    <w:rsid w:val="00EE2C76"/>
    <w:rsid w:val="00EE3E99"/>
    <w:rsid w:val="00EE5B07"/>
    <w:rsid w:val="00EE6BFC"/>
    <w:rsid w:val="00EF47D4"/>
    <w:rsid w:val="00EF71B6"/>
    <w:rsid w:val="00F2083F"/>
    <w:rsid w:val="00F2140F"/>
    <w:rsid w:val="00F21B9B"/>
    <w:rsid w:val="00F23CA0"/>
    <w:rsid w:val="00F45EF0"/>
    <w:rsid w:val="00F5325B"/>
    <w:rsid w:val="00F53A77"/>
    <w:rsid w:val="00F56A0B"/>
    <w:rsid w:val="00F602AE"/>
    <w:rsid w:val="00F61905"/>
    <w:rsid w:val="00F66AFC"/>
    <w:rsid w:val="00F705EF"/>
    <w:rsid w:val="00F70BBD"/>
    <w:rsid w:val="00F75026"/>
    <w:rsid w:val="00F7524D"/>
    <w:rsid w:val="00F76212"/>
    <w:rsid w:val="00F8595D"/>
    <w:rsid w:val="00F8735C"/>
    <w:rsid w:val="00F929A5"/>
    <w:rsid w:val="00FA17FA"/>
    <w:rsid w:val="00FA49E2"/>
    <w:rsid w:val="00FA544D"/>
    <w:rsid w:val="00FA5518"/>
    <w:rsid w:val="00FB2239"/>
    <w:rsid w:val="00FB7916"/>
    <w:rsid w:val="00FC2ACE"/>
    <w:rsid w:val="00FC3BFB"/>
    <w:rsid w:val="00FC5785"/>
    <w:rsid w:val="00FD3B5F"/>
    <w:rsid w:val="00FD4181"/>
    <w:rsid w:val="00FD58EF"/>
    <w:rsid w:val="00FE0EDF"/>
    <w:rsid w:val="00FE0EEE"/>
    <w:rsid w:val="00FE6873"/>
    <w:rsid w:val="00FE7B86"/>
    <w:rsid w:val="00FF16A5"/>
    <w:rsid w:val="00FF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FFF4"/>
  <w15:docId w15:val="{EBD8458E-ACCD-4482-B471-6CEC6E0D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B3"/>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1E7"/>
    <w:pPr>
      <w:tabs>
        <w:tab w:val="center" w:pos="4680"/>
        <w:tab w:val="right" w:pos="9360"/>
      </w:tabs>
    </w:pPr>
  </w:style>
  <w:style w:type="character" w:customStyle="1" w:styleId="HeaderChar">
    <w:name w:val="Header Char"/>
    <w:basedOn w:val="DefaultParagraphFont"/>
    <w:link w:val="Header"/>
    <w:uiPriority w:val="99"/>
    <w:rsid w:val="00A851E7"/>
    <w:rPr>
      <w:rFonts w:ascii="Times New Roman" w:eastAsia="Times New Roman" w:hAnsi="Times New Roman" w:cs="Times New Roman"/>
      <w:sz w:val="24"/>
      <w:szCs w:val="24"/>
    </w:rPr>
  </w:style>
  <w:style w:type="paragraph" w:styleId="ListParagraph">
    <w:name w:val="List Paragraph"/>
    <w:basedOn w:val="Normal"/>
    <w:uiPriority w:val="34"/>
    <w:qFormat/>
    <w:rsid w:val="00A851E7"/>
    <w:pPr>
      <w:ind w:left="720"/>
      <w:contextualSpacing/>
    </w:pPr>
  </w:style>
  <w:style w:type="paragraph" w:styleId="BalloonText">
    <w:name w:val="Balloon Text"/>
    <w:basedOn w:val="Normal"/>
    <w:link w:val="BalloonTextChar"/>
    <w:uiPriority w:val="99"/>
    <w:semiHidden/>
    <w:unhideWhenUsed/>
    <w:rsid w:val="00A851E7"/>
    <w:rPr>
      <w:rFonts w:ascii="Tahoma" w:hAnsi="Tahoma" w:cs="Tahoma"/>
      <w:sz w:val="16"/>
      <w:szCs w:val="16"/>
    </w:rPr>
  </w:style>
  <w:style w:type="character" w:customStyle="1" w:styleId="BalloonTextChar">
    <w:name w:val="Balloon Text Char"/>
    <w:basedOn w:val="DefaultParagraphFont"/>
    <w:link w:val="BalloonText"/>
    <w:uiPriority w:val="99"/>
    <w:semiHidden/>
    <w:rsid w:val="00A851E7"/>
    <w:rPr>
      <w:rFonts w:ascii="Tahoma" w:eastAsia="Times New Roman" w:hAnsi="Tahoma" w:cs="Tahoma"/>
      <w:sz w:val="16"/>
      <w:szCs w:val="16"/>
    </w:rPr>
  </w:style>
  <w:style w:type="paragraph" w:styleId="NoSpacing">
    <w:name w:val="No Spacing"/>
    <w:uiPriority w:val="1"/>
    <w:qFormat/>
    <w:rsid w:val="00910EBE"/>
    <w:pPr>
      <w:widowControl w:val="0"/>
      <w:kinsoku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63F8"/>
    <w:rPr>
      <w:color w:val="0000FF" w:themeColor="hyperlink"/>
      <w:u w:val="single"/>
    </w:rPr>
  </w:style>
  <w:style w:type="paragraph" w:customStyle="1" w:styleId="Default">
    <w:name w:val="Default"/>
    <w:rsid w:val="00B156A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156A1"/>
    <w:rPr>
      <w:color w:val="605E5C"/>
      <w:shd w:val="clear" w:color="auto" w:fill="E1DFDD"/>
    </w:rPr>
  </w:style>
  <w:style w:type="character" w:customStyle="1" w:styleId="xnormaltextrun">
    <w:name w:val="x_normaltextrun"/>
    <w:basedOn w:val="DefaultParagraphFont"/>
    <w:rsid w:val="00D7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1554">
      <w:bodyDiv w:val="1"/>
      <w:marLeft w:val="0"/>
      <w:marRight w:val="0"/>
      <w:marTop w:val="0"/>
      <w:marBottom w:val="0"/>
      <w:divBdr>
        <w:top w:val="none" w:sz="0" w:space="0" w:color="auto"/>
        <w:left w:val="none" w:sz="0" w:space="0" w:color="auto"/>
        <w:bottom w:val="none" w:sz="0" w:space="0" w:color="auto"/>
        <w:right w:val="none" w:sz="0" w:space="0" w:color="auto"/>
      </w:divBdr>
      <w:divsChild>
        <w:div w:id="27149144">
          <w:marLeft w:val="0"/>
          <w:marRight w:val="0"/>
          <w:marTop w:val="0"/>
          <w:marBottom w:val="0"/>
          <w:divBdr>
            <w:top w:val="none" w:sz="0" w:space="0" w:color="auto"/>
            <w:left w:val="none" w:sz="0" w:space="0" w:color="auto"/>
            <w:bottom w:val="none" w:sz="0" w:space="0" w:color="auto"/>
            <w:right w:val="none" w:sz="0" w:space="0" w:color="auto"/>
          </w:divBdr>
        </w:div>
        <w:div w:id="448285689">
          <w:marLeft w:val="0"/>
          <w:marRight w:val="0"/>
          <w:marTop w:val="0"/>
          <w:marBottom w:val="0"/>
          <w:divBdr>
            <w:top w:val="none" w:sz="0" w:space="0" w:color="auto"/>
            <w:left w:val="none" w:sz="0" w:space="0" w:color="auto"/>
            <w:bottom w:val="none" w:sz="0" w:space="0" w:color="auto"/>
            <w:right w:val="none" w:sz="0" w:space="0" w:color="auto"/>
          </w:divBdr>
        </w:div>
        <w:div w:id="992947299">
          <w:marLeft w:val="0"/>
          <w:marRight w:val="0"/>
          <w:marTop w:val="0"/>
          <w:marBottom w:val="0"/>
          <w:divBdr>
            <w:top w:val="none" w:sz="0" w:space="0" w:color="auto"/>
            <w:left w:val="none" w:sz="0" w:space="0" w:color="auto"/>
            <w:bottom w:val="none" w:sz="0" w:space="0" w:color="auto"/>
            <w:right w:val="none" w:sz="0" w:space="0" w:color="auto"/>
          </w:divBdr>
        </w:div>
        <w:div w:id="1542668940">
          <w:marLeft w:val="0"/>
          <w:marRight w:val="0"/>
          <w:marTop w:val="0"/>
          <w:marBottom w:val="0"/>
          <w:divBdr>
            <w:top w:val="none" w:sz="0" w:space="0" w:color="auto"/>
            <w:left w:val="none" w:sz="0" w:space="0" w:color="auto"/>
            <w:bottom w:val="none" w:sz="0" w:space="0" w:color="auto"/>
            <w:right w:val="none" w:sz="0" w:space="0" w:color="auto"/>
          </w:divBdr>
        </w:div>
        <w:div w:id="2017031339">
          <w:marLeft w:val="0"/>
          <w:marRight w:val="0"/>
          <w:marTop w:val="0"/>
          <w:marBottom w:val="0"/>
          <w:divBdr>
            <w:top w:val="none" w:sz="0" w:space="0" w:color="auto"/>
            <w:left w:val="none" w:sz="0" w:space="0" w:color="auto"/>
            <w:bottom w:val="none" w:sz="0" w:space="0" w:color="auto"/>
            <w:right w:val="none" w:sz="0" w:space="0" w:color="auto"/>
          </w:divBdr>
        </w:div>
      </w:divsChild>
    </w:div>
    <w:div w:id="775759836">
      <w:bodyDiv w:val="1"/>
      <w:marLeft w:val="0"/>
      <w:marRight w:val="0"/>
      <w:marTop w:val="0"/>
      <w:marBottom w:val="0"/>
      <w:divBdr>
        <w:top w:val="none" w:sz="0" w:space="0" w:color="auto"/>
        <w:left w:val="none" w:sz="0" w:space="0" w:color="auto"/>
        <w:bottom w:val="none" w:sz="0" w:space="0" w:color="auto"/>
        <w:right w:val="none" w:sz="0" w:space="0" w:color="auto"/>
      </w:divBdr>
      <w:divsChild>
        <w:div w:id="242423570">
          <w:marLeft w:val="0"/>
          <w:marRight w:val="0"/>
          <w:marTop w:val="0"/>
          <w:marBottom w:val="0"/>
          <w:divBdr>
            <w:top w:val="none" w:sz="0" w:space="0" w:color="auto"/>
            <w:left w:val="none" w:sz="0" w:space="0" w:color="auto"/>
            <w:bottom w:val="none" w:sz="0" w:space="0" w:color="auto"/>
            <w:right w:val="none" w:sz="0" w:space="0" w:color="auto"/>
          </w:divBdr>
        </w:div>
        <w:div w:id="1109348897">
          <w:marLeft w:val="0"/>
          <w:marRight w:val="0"/>
          <w:marTop w:val="0"/>
          <w:marBottom w:val="0"/>
          <w:divBdr>
            <w:top w:val="single" w:sz="2" w:space="0" w:color="D9D9E3"/>
            <w:left w:val="single" w:sz="2" w:space="0" w:color="D9D9E3"/>
            <w:bottom w:val="single" w:sz="2" w:space="0" w:color="D9D9E3"/>
            <w:right w:val="single" w:sz="2" w:space="0" w:color="D9D9E3"/>
          </w:divBdr>
          <w:divsChild>
            <w:div w:id="2007319475">
              <w:marLeft w:val="0"/>
              <w:marRight w:val="0"/>
              <w:marTop w:val="0"/>
              <w:marBottom w:val="0"/>
              <w:divBdr>
                <w:top w:val="single" w:sz="2" w:space="0" w:color="D9D9E3"/>
                <w:left w:val="single" w:sz="2" w:space="0" w:color="D9D9E3"/>
                <w:bottom w:val="single" w:sz="2" w:space="0" w:color="D9D9E3"/>
                <w:right w:val="single" w:sz="2" w:space="0" w:color="D9D9E3"/>
              </w:divBdr>
              <w:divsChild>
                <w:div w:id="599605646">
                  <w:marLeft w:val="0"/>
                  <w:marRight w:val="0"/>
                  <w:marTop w:val="0"/>
                  <w:marBottom w:val="0"/>
                  <w:divBdr>
                    <w:top w:val="single" w:sz="2" w:space="0" w:color="D9D9E3"/>
                    <w:left w:val="single" w:sz="2" w:space="0" w:color="D9D9E3"/>
                    <w:bottom w:val="single" w:sz="2" w:space="0" w:color="D9D9E3"/>
                    <w:right w:val="single" w:sz="2" w:space="0" w:color="D9D9E3"/>
                  </w:divBdr>
                  <w:divsChild>
                    <w:div w:id="1856573759">
                      <w:marLeft w:val="0"/>
                      <w:marRight w:val="0"/>
                      <w:marTop w:val="0"/>
                      <w:marBottom w:val="0"/>
                      <w:divBdr>
                        <w:top w:val="single" w:sz="2" w:space="0" w:color="D9D9E3"/>
                        <w:left w:val="single" w:sz="2" w:space="0" w:color="D9D9E3"/>
                        <w:bottom w:val="single" w:sz="2" w:space="0" w:color="D9D9E3"/>
                        <w:right w:val="single" w:sz="2" w:space="0" w:color="D9D9E3"/>
                      </w:divBdr>
                      <w:divsChild>
                        <w:div w:id="1684361545">
                          <w:marLeft w:val="0"/>
                          <w:marRight w:val="0"/>
                          <w:marTop w:val="0"/>
                          <w:marBottom w:val="0"/>
                          <w:divBdr>
                            <w:top w:val="single" w:sz="2" w:space="0" w:color="D9D9E3"/>
                            <w:left w:val="single" w:sz="2" w:space="0" w:color="D9D9E3"/>
                            <w:bottom w:val="single" w:sz="2" w:space="0" w:color="D9D9E3"/>
                            <w:right w:val="single" w:sz="2" w:space="0" w:color="D9D9E3"/>
                          </w:divBdr>
                          <w:divsChild>
                            <w:div w:id="12032481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08606647">
                                  <w:marLeft w:val="0"/>
                                  <w:marRight w:val="0"/>
                                  <w:marTop w:val="0"/>
                                  <w:marBottom w:val="0"/>
                                  <w:divBdr>
                                    <w:top w:val="single" w:sz="2" w:space="0" w:color="D9D9E3"/>
                                    <w:left w:val="single" w:sz="2" w:space="0" w:color="D9D9E3"/>
                                    <w:bottom w:val="single" w:sz="2" w:space="0" w:color="D9D9E3"/>
                                    <w:right w:val="single" w:sz="2" w:space="0" w:color="D9D9E3"/>
                                  </w:divBdr>
                                  <w:divsChild>
                                    <w:div w:id="299117987">
                                      <w:marLeft w:val="0"/>
                                      <w:marRight w:val="0"/>
                                      <w:marTop w:val="0"/>
                                      <w:marBottom w:val="0"/>
                                      <w:divBdr>
                                        <w:top w:val="single" w:sz="2" w:space="0" w:color="D9D9E3"/>
                                        <w:left w:val="single" w:sz="2" w:space="0" w:color="D9D9E3"/>
                                        <w:bottom w:val="single" w:sz="2" w:space="0" w:color="D9D9E3"/>
                                        <w:right w:val="single" w:sz="2" w:space="0" w:color="D9D9E3"/>
                                      </w:divBdr>
                                      <w:divsChild>
                                        <w:div w:id="101193123">
                                          <w:marLeft w:val="0"/>
                                          <w:marRight w:val="0"/>
                                          <w:marTop w:val="0"/>
                                          <w:marBottom w:val="0"/>
                                          <w:divBdr>
                                            <w:top w:val="single" w:sz="2" w:space="0" w:color="D9D9E3"/>
                                            <w:left w:val="single" w:sz="2" w:space="0" w:color="D9D9E3"/>
                                            <w:bottom w:val="single" w:sz="2" w:space="0" w:color="D9D9E3"/>
                                            <w:right w:val="single" w:sz="2" w:space="0" w:color="D9D9E3"/>
                                          </w:divBdr>
                                          <w:divsChild>
                                            <w:div w:id="51469672">
                                              <w:marLeft w:val="0"/>
                                              <w:marRight w:val="0"/>
                                              <w:marTop w:val="0"/>
                                              <w:marBottom w:val="0"/>
                                              <w:divBdr>
                                                <w:top w:val="single" w:sz="2" w:space="0" w:color="D9D9E3"/>
                                                <w:left w:val="single" w:sz="2" w:space="0" w:color="D9D9E3"/>
                                                <w:bottom w:val="single" w:sz="2" w:space="0" w:color="D9D9E3"/>
                                                <w:right w:val="single" w:sz="2" w:space="0" w:color="D9D9E3"/>
                                              </w:divBdr>
                                              <w:divsChild>
                                                <w:div w:id="741373403">
                                                  <w:marLeft w:val="0"/>
                                                  <w:marRight w:val="0"/>
                                                  <w:marTop w:val="0"/>
                                                  <w:marBottom w:val="0"/>
                                                  <w:divBdr>
                                                    <w:top w:val="single" w:sz="2" w:space="0" w:color="D9D9E3"/>
                                                    <w:left w:val="single" w:sz="2" w:space="0" w:color="D9D9E3"/>
                                                    <w:bottom w:val="single" w:sz="2" w:space="0" w:color="D9D9E3"/>
                                                    <w:right w:val="single" w:sz="2" w:space="0" w:color="D9D9E3"/>
                                                  </w:divBdr>
                                                  <w:divsChild>
                                                    <w:div w:id="1326713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805006776">
      <w:bodyDiv w:val="1"/>
      <w:marLeft w:val="0"/>
      <w:marRight w:val="0"/>
      <w:marTop w:val="0"/>
      <w:marBottom w:val="0"/>
      <w:divBdr>
        <w:top w:val="none" w:sz="0" w:space="0" w:color="auto"/>
        <w:left w:val="none" w:sz="0" w:space="0" w:color="auto"/>
        <w:bottom w:val="none" w:sz="0" w:space="0" w:color="auto"/>
        <w:right w:val="none" w:sz="0" w:space="0" w:color="auto"/>
      </w:divBdr>
    </w:div>
    <w:div w:id="1051466946">
      <w:bodyDiv w:val="1"/>
      <w:marLeft w:val="0"/>
      <w:marRight w:val="0"/>
      <w:marTop w:val="0"/>
      <w:marBottom w:val="0"/>
      <w:divBdr>
        <w:top w:val="none" w:sz="0" w:space="0" w:color="auto"/>
        <w:left w:val="none" w:sz="0" w:space="0" w:color="auto"/>
        <w:bottom w:val="none" w:sz="0" w:space="0" w:color="auto"/>
        <w:right w:val="none" w:sz="0" w:space="0" w:color="auto"/>
      </w:divBdr>
    </w:div>
    <w:div w:id="1088693981">
      <w:bodyDiv w:val="1"/>
      <w:marLeft w:val="0"/>
      <w:marRight w:val="0"/>
      <w:marTop w:val="0"/>
      <w:marBottom w:val="0"/>
      <w:divBdr>
        <w:top w:val="none" w:sz="0" w:space="0" w:color="auto"/>
        <w:left w:val="none" w:sz="0" w:space="0" w:color="auto"/>
        <w:bottom w:val="none" w:sz="0" w:space="0" w:color="auto"/>
        <w:right w:val="none" w:sz="0" w:space="0" w:color="auto"/>
      </w:divBdr>
    </w:div>
    <w:div w:id="1262378095">
      <w:bodyDiv w:val="1"/>
      <w:marLeft w:val="0"/>
      <w:marRight w:val="0"/>
      <w:marTop w:val="0"/>
      <w:marBottom w:val="0"/>
      <w:divBdr>
        <w:top w:val="none" w:sz="0" w:space="0" w:color="auto"/>
        <w:left w:val="none" w:sz="0" w:space="0" w:color="auto"/>
        <w:bottom w:val="none" w:sz="0" w:space="0" w:color="auto"/>
        <w:right w:val="none" w:sz="0" w:space="0" w:color="auto"/>
      </w:divBdr>
    </w:div>
    <w:div w:id="1386026525">
      <w:bodyDiv w:val="1"/>
      <w:marLeft w:val="0"/>
      <w:marRight w:val="0"/>
      <w:marTop w:val="0"/>
      <w:marBottom w:val="0"/>
      <w:divBdr>
        <w:top w:val="none" w:sz="0" w:space="0" w:color="auto"/>
        <w:left w:val="none" w:sz="0" w:space="0" w:color="auto"/>
        <w:bottom w:val="none" w:sz="0" w:space="0" w:color="auto"/>
        <w:right w:val="none" w:sz="0" w:space="0" w:color="auto"/>
      </w:divBdr>
    </w:div>
    <w:div w:id="1549100026">
      <w:bodyDiv w:val="1"/>
      <w:marLeft w:val="0"/>
      <w:marRight w:val="0"/>
      <w:marTop w:val="0"/>
      <w:marBottom w:val="0"/>
      <w:divBdr>
        <w:top w:val="none" w:sz="0" w:space="0" w:color="auto"/>
        <w:left w:val="none" w:sz="0" w:space="0" w:color="auto"/>
        <w:bottom w:val="none" w:sz="0" w:space="0" w:color="auto"/>
        <w:right w:val="none" w:sz="0" w:space="0" w:color="auto"/>
      </w:divBdr>
    </w:div>
    <w:div w:id="1566723927">
      <w:bodyDiv w:val="1"/>
      <w:marLeft w:val="0"/>
      <w:marRight w:val="0"/>
      <w:marTop w:val="0"/>
      <w:marBottom w:val="0"/>
      <w:divBdr>
        <w:top w:val="none" w:sz="0" w:space="0" w:color="auto"/>
        <w:left w:val="none" w:sz="0" w:space="0" w:color="auto"/>
        <w:bottom w:val="none" w:sz="0" w:space="0" w:color="auto"/>
        <w:right w:val="none" w:sz="0" w:space="0" w:color="auto"/>
      </w:divBdr>
    </w:div>
    <w:div w:id="1649550708">
      <w:bodyDiv w:val="1"/>
      <w:marLeft w:val="0"/>
      <w:marRight w:val="0"/>
      <w:marTop w:val="0"/>
      <w:marBottom w:val="0"/>
      <w:divBdr>
        <w:top w:val="none" w:sz="0" w:space="0" w:color="auto"/>
        <w:left w:val="none" w:sz="0" w:space="0" w:color="auto"/>
        <w:bottom w:val="none" w:sz="0" w:space="0" w:color="auto"/>
        <w:right w:val="none" w:sz="0" w:space="0" w:color="auto"/>
      </w:divBdr>
    </w:div>
    <w:div w:id="1774858171">
      <w:bodyDiv w:val="1"/>
      <w:marLeft w:val="0"/>
      <w:marRight w:val="0"/>
      <w:marTop w:val="0"/>
      <w:marBottom w:val="0"/>
      <w:divBdr>
        <w:top w:val="none" w:sz="0" w:space="0" w:color="auto"/>
        <w:left w:val="none" w:sz="0" w:space="0" w:color="auto"/>
        <w:bottom w:val="none" w:sz="0" w:space="0" w:color="auto"/>
        <w:right w:val="none" w:sz="0" w:space="0" w:color="auto"/>
      </w:divBdr>
    </w:div>
    <w:div w:id="2080251311">
      <w:bodyDiv w:val="1"/>
      <w:marLeft w:val="0"/>
      <w:marRight w:val="0"/>
      <w:marTop w:val="0"/>
      <w:marBottom w:val="0"/>
      <w:divBdr>
        <w:top w:val="none" w:sz="0" w:space="0" w:color="auto"/>
        <w:left w:val="none" w:sz="0" w:space="0" w:color="auto"/>
        <w:bottom w:val="none" w:sz="0" w:space="0" w:color="auto"/>
        <w:right w:val="none" w:sz="0" w:space="0" w:color="auto"/>
      </w:divBdr>
      <w:divsChild>
        <w:div w:id="426921323">
          <w:marLeft w:val="0"/>
          <w:marRight w:val="0"/>
          <w:marTop w:val="0"/>
          <w:marBottom w:val="0"/>
          <w:divBdr>
            <w:top w:val="single" w:sz="2" w:space="0" w:color="D9D9E3"/>
            <w:left w:val="single" w:sz="2" w:space="0" w:color="D9D9E3"/>
            <w:bottom w:val="single" w:sz="2" w:space="0" w:color="D9D9E3"/>
            <w:right w:val="single" w:sz="2" w:space="0" w:color="D9D9E3"/>
          </w:divBdr>
          <w:divsChild>
            <w:div w:id="548230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072853848">
                  <w:marLeft w:val="0"/>
                  <w:marRight w:val="0"/>
                  <w:marTop w:val="0"/>
                  <w:marBottom w:val="0"/>
                  <w:divBdr>
                    <w:top w:val="single" w:sz="2" w:space="0" w:color="D9D9E3"/>
                    <w:left w:val="single" w:sz="2" w:space="0" w:color="D9D9E3"/>
                    <w:bottom w:val="single" w:sz="2" w:space="0" w:color="D9D9E3"/>
                    <w:right w:val="single" w:sz="2" w:space="0" w:color="D9D9E3"/>
                  </w:divBdr>
                  <w:divsChild>
                    <w:div w:id="1122380882">
                      <w:marLeft w:val="0"/>
                      <w:marRight w:val="0"/>
                      <w:marTop w:val="0"/>
                      <w:marBottom w:val="0"/>
                      <w:divBdr>
                        <w:top w:val="single" w:sz="2" w:space="0" w:color="D9D9E3"/>
                        <w:left w:val="single" w:sz="2" w:space="0" w:color="D9D9E3"/>
                        <w:bottom w:val="single" w:sz="2" w:space="0" w:color="D9D9E3"/>
                        <w:right w:val="single" w:sz="2" w:space="0" w:color="D9D9E3"/>
                      </w:divBdr>
                      <w:divsChild>
                        <w:div w:id="1659991173">
                          <w:marLeft w:val="0"/>
                          <w:marRight w:val="0"/>
                          <w:marTop w:val="0"/>
                          <w:marBottom w:val="0"/>
                          <w:divBdr>
                            <w:top w:val="single" w:sz="2" w:space="0" w:color="D9D9E3"/>
                            <w:left w:val="single" w:sz="2" w:space="0" w:color="D9D9E3"/>
                            <w:bottom w:val="single" w:sz="2" w:space="0" w:color="D9D9E3"/>
                            <w:right w:val="single" w:sz="2" w:space="0" w:color="D9D9E3"/>
                          </w:divBdr>
                          <w:divsChild>
                            <w:div w:id="263615622">
                              <w:marLeft w:val="0"/>
                              <w:marRight w:val="0"/>
                              <w:marTop w:val="0"/>
                              <w:marBottom w:val="0"/>
                              <w:divBdr>
                                <w:top w:val="single" w:sz="2" w:space="0" w:color="D9D9E3"/>
                                <w:left w:val="single" w:sz="2" w:space="0" w:color="D9D9E3"/>
                                <w:bottom w:val="single" w:sz="2" w:space="0" w:color="D9D9E3"/>
                                <w:right w:val="single" w:sz="2" w:space="0" w:color="D9D9E3"/>
                              </w:divBdr>
                              <w:divsChild>
                                <w:div w:id="5988439">
                                  <w:marLeft w:val="0"/>
                                  <w:marRight w:val="0"/>
                                  <w:marTop w:val="0"/>
                                  <w:marBottom w:val="0"/>
                                  <w:divBdr>
                                    <w:top w:val="single" w:sz="2" w:space="0" w:color="D9D9E3"/>
                                    <w:left w:val="single" w:sz="2" w:space="0" w:color="D9D9E3"/>
                                    <w:bottom w:val="single" w:sz="2" w:space="0" w:color="D9D9E3"/>
                                    <w:right w:val="single" w:sz="2" w:space="0" w:color="D9D9E3"/>
                                  </w:divBdr>
                                  <w:divsChild>
                                    <w:div w:id="3930901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5026719">
                      <w:marLeft w:val="0"/>
                      <w:marRight w:val="0"/>
                      <w:marTop w:val="0"/>
                      <w:marBottom w:val="0"/>
                      <w:divBdr>
                        <w:top w:val="single" w:sz="2" w:space="0" w:color="D9D9E3"/>
                        <w:left w:val="single" w:sz="2" w:space="0" w:color="D9D9E3"/>
                        <w:bottom w:val="single" w:sz="2" w:space="0" w:color="D9D9E3"/>
                        <w:right w:val="single" w:sz="2" w:space="0" w:color="D9D9E3"/>
                      </w:divBdr>
                      <w:divsChild>
                        <w:div w:id="1705328919">
                          <w:marLeft w:val="0"/>
                          <w:marRight w:val="0"/>
                          <w:marTop w:val="0"/>
                          <w:marBottom w:val="0"/>
                          <w:divBdr>
                            <w:top w:val="single" w:sz="2" w:space="0" w:color="D9D9E3"/>
                            <w:left w:val="single" w:sz="2" w:space="0" w:color="D9D9E3"/>
                            <w:bottom w:val="single" w:sz="2" w:space="0" w:color="D9D9E3"/>
                            <w:right w:val="single" w:sz="2" w:space="0" w:color="D9D9E3"/>
                          </w:divBdr>
                        </w:div>
                        <w:div w:id="1813672833">
                          <w:marLeft w:val="0"/>
                          <w:marRight w:val="0"/>
                          <w:marTop w:val="0"/>
                          <w:marBottom w:val="0"/>
                          <w:divBdr>
                            <w:top w:val="single" w:sz="2" w:space="0" w:color="D9D9E3"/>
                            <w:left w:val="single" w:sz="2" w:space="0" w:color="D9D9E3"/>
                            <w:bottom w:val="single" w:sz="2" w:space="0" w:color="D9D9E3"/>
                            <w:right w:val="single" w:sz="2" w:space="0" w:color="D9D9E3"/>
                          </w:divBdr>
                          <w:divsChild>
                            <w:div w:id="1728411059">
                              <w:marLeft w:val="0"/>
                              <w:marRight w:val="0"/>
                              <w:marTop w:val="0"/>
                              <w:marBottom w:val="0"/>
                              <w:divBdr>
                                <w:top w:val="single" w:sz="2" w:space="0" w:color="D9D9E3"/>
                                <w:left w:val="single" w:sz="2" w:space="0" w:color="D9D9E3"/>
                                <w:bottom w:val="single" w:sz="2" w:space="0" w:color="D9D9E3"/>
                                <w:right w:val="single" w:sz="2" w:space="0" w:color="D9D9E3"/>
                              </w:divBdr>
                              <w:divsChild>
                                <w:div w:id="1449201834">
                                  <w:marLeft w:val="0"/>
                                  <w:marRight w:val="0"/>
                                  <w:marTop w:val="0"/>
                                  <w:marBottom w:val="0"/>
                                  <w:divBdr>
                                    <w:top w:val="single" w:sz="2" w:space="0" w:color="D9D9E3"/>
                                    <w:left w:val="single" w:sz="2" w:space="0" w:color="D9D9E3"/>
                                    <w:bottom w:val="single" w:sz="2" w:space="0" w:color="D9D9E3"/>
                                    <w:right w:val="single" w:sz="2" w:space="0" w:color="D9D9E3"/>
                                  </w:divBdr>
                                  <w:divsChild>
                                    <w:div w:id="77884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58118021">
          <w:marLeft w:val="0"/>
          <w:marRight w:val="0"/>
          <w:marTop w:val="0"/>
          <w:marBottom w:val="0"/>
          <w:divBdr>
            <w:top w:val="single" w:sz="2" w:space="0" w:color="D9D9E3"/>
            <w:left w:val="single" w:sz="2" w:space="0" w:color="D9D9E3"/>
            <w:bottom w:val="single" w:sz="2" w:space="0" w:color="D9D9E3"/>
            <w:right w:val="single" w:sz="2" w:space="0" w:color="D9D9E3"/>
          </w:divBdr>
          <w:divsChild>
            <w:div w:id="9726356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226397">
                  <w:marLeft w:val="0"/>
                  <w:marRight w:val="0"/>
                  <w:marTop w:val="0"/>
                  <w:marBottom w:val="0"/>
                  <w:divBdr>
                    <w:top w:val="single" w:sz="2" w:space="0" w:color="D9D9E3"/>
                    <w:left w:val="single" w:sz="2" w:space="0" w:color="D9D9E3"/>
                    <w:bottom w:val="single" w:sz="2" w:space="0" w:color="D9D9E3"/>
                    <w:right w:val="single" w:sz="2" w:space="0" w:color="D9D9E3"/>
                  </w:divBdr>
                  <w:divsChild>
                    <w:div w:id="835921791">
                      <w:marLeft w:val="0"/>
                      <w:marRight w:val="0"/>
                      <w:marTop w:val="0"/>
                      <w:marBottom w:val="0"/>
                      <w:divBdr>
                        <w:top w:val="single" w:sz="2" w:space="0" w:color="D9D9E3"/>
                        <w:left w:val="single" w:sz="2" w:space="0" w:color="D9D9E3"/>
                        <w:bottom w:val="single" w:sz="2" w:space="0" w:color="D9D9E3"/>
                        <w:right w:val="single" w:sz="2" w:space="0" w:color="D9D9E3"/>
                      </w:divBdr>
                      <w:divsChild>
                        <w:div w:id="150945708">
                          <w:marLeft w:val="0"/>
                          <w:marRight w:val="0"/>
                          <w:marTop w:val="0"/>
                          <w:marBottom w:val="0"/>
                          <w:divBdr>
                            <w:top w:val="single" w:sz="2" w:space="0" w:color="D9D9E3"/>
                            <w:left w:val="single" w:sz="2" w:space="0" w:color="D9D9E3"/>
                            <w:bottom w:val="single" w:sz="2" w:space="0" w:color="D9D9E3"/>
                            <w:right w:val="single" w:sz="2" w:space="0" w:color="D9D9E3"/>
                          </w:divBdr>
                          <w:divsChild>
                            <w:div w:id="1883442914">
                              <w:marLeft w:val="0"/>
                              <w:marRight w:val="0"/>
                              <w:marTop w:val="0"/>
                              <w:marBottom w:val="0"/>
                              <w:divBdr>
                                <w:top w:val="single" w:sz="2" w:space="0" w:color="D9D9E3"/>
                                <w:left w:val="single" w:sz="2" w:space="0" w:color="D9D9E3"/>
                                <w:bottom w:val="single" w:sz="2" w:space="0" w:color="D9D9E3"/>
                                <w:right w:val="single" w:sz="2" w:space="0" w:color="D9D9E3"/>
                              </w:divBdr>
                              <w:divsChild>
                                <w:div w:id="550699671">
                                  <w:marLeft w:val="0"/>
                                  <w:marRight w:val="0"/>
                                  <w:marTop w:val="0"/>
                                  <w:marBottom w:val="0"/>
                                  <w:divBdr>
                                    <w:top w:val="single" w:sz="2" w:space="0" w:color="D9D9E3"/>
                                    <w:left w:val="single" w:sz="2" w:space="0" w:color="D9D9E3"/>
                                    <w:bottom w:val="single" w:sz="2" w:space="0" w:color="D9D9E3"/>
                                    <w:right w:val="single" w:sz="2" w:space="0" w:color="D9D9E3"/>
                                  </w:divBdr>
                                  <w:divsChild>
                                    <w:div w:id="732586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0189548">
                      <w:marLeft w:val="0"/>
                      <w:marRight w:val="0"/>
                      <w:marTop w:val="0"/>
                      <w:marBottom w:val="0"/>
                      <w:divBdr>
                        <w:top w:val="single" w:sz="2" w:space="0" w:color="D9D9E3"/>
                        <w:left w:val="single" w:sz="2" w:space="0" w:color="D9D9E3"/>
                        <w:bottom w:val="single" w:sz="2" w:space="0" w:color="D9D9E3"/>
                        <w:right w:val="single" w:sz="2" w:space="0" w:color="D9D9E3"/>
                      </w:divBdr>
                      <w:divsChild>
                        <w:div w:id="505096326">
                          <w:marLeft w:val="0"/>
                          <w:marRight w:val="0"/>
                          <w:marTop w:val="0"/>
                          <w:marBottom w:val="0"/>
                          <w:divBdr>
                            <w:top w:val="single" w:sz="2" w:space="0" w:color="D9D9E3"/>
                            <w:left w:val="single" w:sz="2" w:space="0" w:color="D9D9E3"/>
                            <w:bottom w:val="single" w:sz="2" w:space="0" w:color="D9D9E3"/>
                            <w:right w:val="single" w:sz="2" w:space="0" w:color="D9D9E3"/>
                          </w:divBdr>
                          <w:divsChild>
                            <w:div w:id="1533108488">
                              <w:marLeft w:val="0"/>
                              <w:marRight w:val="0"/>
                              <w:marTop w:val="0"/>
                              <w:marBottom w:val="0"/>
                              <w:divBdr>
                                <w:top w:val="single" w:sz="2" w:space="0" w:color="D9D9E3"/>
                                <w:left w:val="single" w:sz="2" w:space="0" w:color="D9D9E3"/>
                                <w:bottom w:val="single" w:sz="2" w:space="0" w:color="D9D9E3"/>
                                <w:right w:val="single" w:sz="2" w:space="0" w:color="D9D9E3"/>
                              </w:divBdr>
                              <w:divsChild>
                                <w:div w:id="1452018678">
                                  <w:marLeft w:val="0"/>
                                  <w:marRight w:val="0"/>
                                  <w:marTop w:val="0"/>
                                  <w:marBottom w:val="0"/>
                                  <w:divBdr>
                                    <w:top w:val="single" w:sz="2" w:space="0" w:color="D9D9E3"/>
                                    <w:left w:val="single" w:sz="2" w:space="0" w:color="D9D9E3"/>
                                    <w:bottom w:val="single" w:sz="2" w:space="0" w:color="D9D9E3"/>
                                    <w:right w:val="single" w:sz="2" w:space="0" w:color="D9D9E3"/>
                                  </w:divBdr>
                                  <w:divsChild>
                                    <w:div w:id="68624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8855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7775006">
          <w:marLeft w:val="0"/>
          <w:marRight w:val="0"/>
          <w:marTop w:val="0"/>
          <w:marBottom w:val="0"/>
          <w:divBdr>
            <w:top w:val="single" w:sz="2" w:space="0" w:color="D9D9E3"/>
            <w:left w:val="single" w:sz="2" w:space="0" w:color="D9D9E3"/>
            <w:bottom w:val="single" w:sz="2" w:space="0" w:color="D9D9E3"/>
            <w:right w:val="single" w:sz="2" w:space="0" w:color="D9D9E3"/>
          </w:divBdr>
          <w:divsChild>
            <w:div w:id="928318446">
              <w:marLeft w:val="0"/>
              <w:marRight w:val="0"/>
              <w:marTop w:val="100"/>
              <w:marBottom w:val="100"/>
              <w:divBdr>
                <w:top w:val="single" w:sz="2" w:space="0" w:color="D9D9E3"/>
                <w:left w:val="single" w:sz="2" w:space="0" w:color="D9D9E3"/>
                <w:bottom w:val="single" w:sz="2" w:space="0" w:color="D9D9E3"/>
                <w:right w:val="single" w:sz="2" w:space="0" w:color="D9D9E3"/>
              </w:divBdr>
              <w:divsChild>
                <w:div w:id="1760910350">
                  <w:marLeft w:val="0"/>
                  <w:marRight w:val="0"/>
                  <w:marTop w:val="0"/>
                  <w:marBottom w:val="0"/>
                  <w:divBdr>
                    <w:top w:val="single" w:sz="2" w:space="0" w:color="D9D9E3"/>
                    <w:left w:val="single" w:sz="2" w:space="0" w:color="D9D9E3"/>
                    <w:bottom w:val="single" w:sz="2" w:space="0" w:color="D9D9E3"/>
                    <w:right w:val="single" w:sz="2" w:space="0" w:color="D9D9E3"/>
                  </w:divBdr>
                  <w:divsChild>
                    <w:div w:id="1020157927">
                      <w:marLeft w:val="0"/>
                      <w:marRight w:val="0"/>
                      <w:marTop w:val="0"/>
                      <w:marBottom w:val="0"/>
                      <w:divBdr>
                        <w:top w:val="single" w:sz="2" w:space="0" w:color="D9D9E3"/>
                        <w:left w:val="single" w:sz="2" w:space="0" w:color="D9D9E3"/>
                        <w:bottom w:val="single" w:sz="2" w:space="0" w:color="D9D9E3"/>
                        <w:right w:val="single" w:sz="2" w:space="0" w:color="D9D9E3"/>
                      </w:divBdr>
                      <w:divsChild>
                        <w:div w:id="773204766">
                          <w:marLeft w:val="0"/>
                          <w:marRight w:val="0"/>
                          <w:marTop w:val="0"/>
                          <w:marBottom w:val="0"/>
                          <w:divBdr>
                            <w:top w:val="single" w:sz="2" w:space="0" w:color="D9D9E3"/>
                            <w:left w:val="single" w:sz="2" w:space="0" w:color="D9D9E3"/>
                            <w:bottom w:val="single" w:sz="2" w:space="0" w:color="D9D9E3"/>
                            <w:right w:val="single" w:sz="2" w:space="0" w:color="D9D9E3"/>
                          </w:divBdr>
                          <w:divsChild>
                            <w:div w:id="972715134">
                              <w:marLeft w:val="0"/>
                              <w:marRight w:val="0"/>
                              <w:marTop w:val="0"/>
                              <w:marBottom w:val="0"/>
                              <w:divBdr>
                                <w:top w:val="single" w:sz="2" w:space="0" w:color="D9D9E3"/>
                                <w:left w:val="single" w:sz="2" w:space="0" w:color="D9D9E3"/>
                                <w:bottom w:val="single" w:sz="2" w:space="0" w:color="D9D9E3"/>
                                <w:right w:val="single" w:sz="2" w:space="0" w:color="D9D9E3"/>
                              </w:divBdr>
                              <w:divsChild>
                                <w:div w:id="1093162548">
                                  <w:marLeft w:val="0"/>
                                  <w:marRight w:val="0"/>
                                  <w:marTop w:val="0"/>
                                  <w:marBottom w:val="0"/>
                                  <w:divBdr>
                                    <w:top w:val="single" w:sz="2" w:space="0" w:color="D9D9E3"/>
                                    <w:left w:val="single" w:sz="2" w:space="0" w:color="D9D9E3"/>
                                    <w:bottom w:val="single" w:sz="2" w:space="0" w:color="D9D9E3"/>
                                    <w:right w:val="single" w:sz="2" w:space="0" w:color="D9D9E3"/>
                                  </w:divBdr>
                                  <w:divsChild>
                                    <w:div w:id="2140371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1085805">
                      <w:marLeft w:val="0"/>
                      <w:marRight w:val="0"/>
                      <w:marTop w:val="0"/>
                      <w:marBottom w:val="0"/>
                      <w:divBdr>
                        <w:top w:val="single" w:sz="2" w:space="0" w:color="D9D9E3"/>
                        <w:left w:val="single" w:sz="2" w:space="0" w:color="D9D9E3"/>
                        <w:bottom w:val="single" w:sz="2" w:space="0" w:color="D9D9E3"/>
                        <w:right w:val="single" w:sz="2" w:space="0" w:color="D9D9E3"/>
                      </w:divBdr>
                      <w:divsChild>
                        <w:div w:id="1334263049">
                          <w:marLeft w:val="0"/>
                          <w:marRight w:val="0"/>
                          <w:marTop w:val="0"/>
                          <w:marBottom w:val="0"/>
                          <w:divBdr>
                            <w:top w:val="single" w:sz="2" w:space="0" w:color="D9D9E3"/>
                            <w:left w:val="single" w:sz="2" w:space="0" w:color="D9D9E3"/>
                            <w:bottom w:val="single" w:sz="2" w:space="0" w:color="D9D9E3"/>
                            <w:right w:val="single" w:sz="2" w:space="0" w:color="D9D9E3"/>
                          </w:divBdr>
                        </w:div>
                        <w:div w:id="1578972997">
                          <w:marLeft w:val="0"/>
                          <w:marRight w:val="0"/>
                          <w:marTop w:val="0"/>
                          <w:marBottom w:val="0"/>
                          <w:divBdr>
                            <w:top w:val="single" w:sz="2" w:space="0" w:color="D9D9E3"/>
                            <w:left w:val="single" w:sz="2" w:space="0" w:color="D9D9E3"/>
                            <w:bottom w:val="single" w:sz="2" w:space="0" w:color="D9D9E3"/>
                            <w:right w:val="single" w:sz="2" w:space="0" w:color="D9D9E3"/>
                          </w:divBdr>
                          <w:divsChild>
                            <w:div w:id="1277716012">
                              <w:marLeft w:val="0"/>
                              <w:marRight w:val="0"/>
                              <w:marTop w:val="0"/>
                              <w:marBottom w:val="0"/>
                              <w:divBdr>
                                <w:top w:val="single" w:sz="2" w:space="0" w:color="D9D9E3"/>
                                <w:left w:val="single" w:sz="2" w:space="0" w:color="D9D9E3"/>
                                <w:bottom w:val="single" w:sz="2" w:space="0" w:color="D9D9E3"/>
                                <w:right w:val="single" w:sz="2" w:space="0" w:color="D9D9E3"/>
                              </w:divBdr>
                              <w:divsChild>
                                <w:div w:id="2124764782">
                                  <w:marLeft w:val="0"/>
                                  <w:marRight w:val="0"/>
                                  <w:marTop w:val="0"/>
                                  <w:marBottom w:val="0"/>
                                  <w:divBdr>
                                    <w:top w:val="single" w:sz="2" w:space="0" w:color="D9D9E3"/>
                                    <w:left w:val="single" w:sz="2" w:space="0" w:color="D9D9E3"/>
                                    <w:bottom w:val="single" w:sz="2" w:space="0" w:color="D9D9E3"/>
                                    <w:right w:val="single" w:sz="2" w:space="0" w:color="D9D9E3"/>
                                  </w:divBdr>
                                  <w:divsChild>
                                    <w:div w:id="229653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90694192">
          <w:marLeft w:val="0"/>
          <w:marRight w:val="0"/>
          <w:marTop w:val="0"/>
          <w:marBottom w:val="0"/>
          <w:divBdr>
            <w:top w:val="single" w:sz="2" w:space="0" w:color="D9D9E3"/>
            <w:left w:val="single" w:sz="2" w:space="0" w:color="D9D9E3"/>
            <w:bottom w:val="single" w:sz="2" w:space="0" w:color="D9D9E3"/>
            <w:right w:val="single" w:sz="2" w:space="0" w:color="D9D9E3"/>
          </w:divBdr>
          <w:divsChild>
            <w:div w:id="1470977509">
              <w:marLeft w:val="0"/>
              <w:marRight w:val="0"/>
              <w:marTop w:val="100"/>
              <w:marBottom w:val="100"/>
              <w:divBdr>
                <w:top w:val="single" w:sz="2" w:space="0" w:color="D9D9E3"/>
                <w:left w:val="single" w:sz="2" w:space="0" w:color="D9D9E3"/>
                <w:bottom w:val="single" w:sz="2" w:space="0" w:color="D9D9E3"/>
                <w:right w:val="single" w:sz="2" w:space="0" w:color="D9D9E3"/>
              </w:divBdr>
              <w:divsChild>
                <w:div w:id="49378264">
                  <w:marLeft w:val="0"/>
                  <w:marRight w:val="0"/>
                  <w:marTop w:val="0"/>
                  <w:marBottom w:val="0"/>
                  <w:divBdr>
                    <w:top w:val="single" w:sz="2" w:space="0" w:color="D9D9E3"/>
                    <w:left w:val="single" w:sz="2" w:space="0" w:color="D9D9E3"/>
                    <w:bottom w:val="single" w:sz="2" w:space="0" w:color="D9D9E3"/>
                    <w:right w:val="single" w:sz="2" w:space="0" w:color="D9D9E3"/>
                  </w:divBdr>
                  <w:divsChild>
                    <w:div w:id="840699474">
                      <w:marLeft w:val="0"/>
                      <w:marRight w:val="0"/>
                      <w:marTop w:val="0"/>
                      <w:marBottom w:val="0"/>
                      <w:divBdr>
                        <w:top w:val="single" w:sz="2" w:space="0" w:color="D9D9E3"/>
                        <w:left w:val="single" w:sz="2" w:space="0" w:color="D9D9E3"/>
                        <w:bottom w:val="single" w:sz="2" w:space="0" w:color="D9D9E3"/>
                        <w:right w:val="single" w:sz="2" w:space="0" w:color="D9D9E3"/>
                      </w:divBdr>
                      <w:divsChild>
                        <w:div w:id="1203247133">
                          <w:marLeft w:val="0"/>
                          <w:marRight w:val="0"/>
                          <w:marTop w:val="0"/>
                          <w:marBottom w:val="0"/>
                          <w:divBdr>
                            <w:top w:val="single" w:sz="2" w:space="0" w:color="D9D9E3"/>
                            <w:left w:val="single" w:sz="2" w:space="0" w:color="D9D9E3"/>
                            <w:bottom w:val="single" w:sz="2" w:space="0" w:color="D9D9E3"/>
                            <w:right w:val="single" w:sz="2" w:space="0" w:color="D9D9E3"/>
                          </w:divBdr>
                          <w:divsChild>
                            <w:div w:id="188031907">
                              <w:marLeft w:val="0"/>
                              <w:marRight w:val="0"/>
                              <w:marTop w:val="0"/>
                              <w:marBottom w:val="0"/>
                              <w:divBdr>
                                <w:top w:val="single" w:sz="2" w:space="0" w:color="D9D9E3"/>
                                <w:left w:val="single" w:sz="2" w:space="0" w:color="D9D9E3"/>
                                <w:bottom w:val="single" w:sz="2" w:space="0" w:color="D9D9E3"/>
                                <w:right w:val="single" w:sz="2" w:space="0" w:color="D9D9E3"/>
                              </w:divBdr>
                              <w:divsChild>
                                <w:div w:id="217710629">
                                  <w:marLeft w:val="0"/>
                                  <w:marRight w:val="0"/>
                                  <w:marTop w:val="0"/>
                                  <w:marBottom w:val="0"/>
                                  <w:divBdr>
                                    <w:top w:val="single" w:sz="2" w:space="0" w:color="D9D9E3"/>
                                    <w:left w:val="single" w:sz="2" w:space="0" w:color="D9D9E3"/>
                                    <w:bottom w:val="single" w:sz="2" w:space="0" w:color="D9D9E3"/>
                                    <w:right w:val="single" w:sz="2" w:space="0" w:color="D9D9E3"/>
                                  </w:divBdr>
                                  <w:divsChild>
                                    <w:div w:id="191069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95986750">
                      <w:marLeft w:val="0"/>
                      <w:marRight w:val="0"/>
                      <w:marTop w:val="0"/>
                      <w:marBottom w:val="0"/>
                      <w:divBdr>
                        <w:top w:val="single" w:sz="2" w:space="0" w:color="D9D9E3"/>
                        <w:left w:val="single" w:sz="2" w:space="0" w:color="D9D9E3"/>
                        <w:bottom w:val="single" w:sz="2" w:space="0" w:color="D9D9E3"/>
                        <w:right w:val="single" w:sz="2" w:space="0" w:color="D9D9E3"/>
                      </w:divBdr>
                      <w:divsChild>
                        <w:div w:id="505174449">
                          <w:marLeft w:val="0"/>
                          <w:marRight w:val="0"/>
                          <w:marTop w:val="0"/>
                          <w:marBottom w:val="0"/>
                          <w:divBdr>
                            <w:top w:val="single" w:sz="2" w:space="0" w:color="D9D9E3"/>
                            <w:left w:val="single" w:sz="2" w:space="0" w:color="D9D9E3"/>
                            <w:bottom w:val="single" w:sz="2" w:space="0" w:color="D9D9E3"/>
                            <w:right w:val="single" w:sz="2" w:space="0" w:color="D9D9E3"/>
                          </w:divBdr>
                          <w:divsChild>
                            <w:div w:id="848447617">
                              <w:marLeft w:val="0"/>
                              <w:marRight w:val="0"/>
                              <w:marTop w:val="0"/>
                              <w:marBottom w:val="0"/>
                              <w:divBdr>
                                <w:top w:val="single" w:sz="2" w:space="0" w:color="D9D9E3"/>
                                <w:left w:val="single" w:sz="2" w:space="0" w:color="D9D9E3"/>
                                <w:bottom w:val="single" w:sz="2" w:space="0" w:color="D9D9E3"/>
                                <w:right w:val="single" w:sz="2" w:space="0" w:color="D9D9E3"/>
                              </w:divBdr>
                              <w:divsChild>
                                <w:div w:id="24522800">
                                  <w:marLeft w:val="0"/>
                                  <w:marRight w:val="0"/>
                                  <w:marTop w:val="0"/>
                                  <w:marBottom w:val="0"/>
                                  <w:divBdr>
                                    <w:top w:val="single" w:sz="2" w:space="0" w:color="D9D9E3"/>
                                    <w:left w:val="single" w:sz="2" w:space="0" w:color="D9D9E3"/>
                                    <w:bottom w:val="single" w:sz="2" w:space="0" w:color="D9D9E3"/>
                                    <w:right w:val="single" w:sz="2" w:space="0" w:color="D9D9E3"/>
                                  </w:divBdr>
                                  <w:divsChild>
                                    <w:div w:id="15483745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4333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5903548">
          <w:marLeft w:val="0"/>
          <w:marRight w:val="0"/>
          <w:marTop w:val="0"/>
          <w:marBottom w:val="0"/>
          <w:divBdr>
            <w:top w:val="single" w:sz="2" w:space="0" w:color="D9D9E3"/>
            <w:left w:val="single" w:sz="2" w:space="0" w:color="D9D9E3"/>
            <w:bottom w:val="single" w:sz="2" w:space="0" w:color="D9D9E3"/>
            <w:right w:val="single" w:sz="2" w:space="0" w:color="D9D9E3"/>
          </w:divBdr>
          <w:divsChild>
            <w:div w:id="1109659992">
              <w:marLeft w:val="0"/>
              <w:marRight w:val="0"/>
              <w:marTop w:val="100"/>
              <w:marBottom w:val="100"/>
              <w:divBdr>
                <w:top w:val="single" w:sz="2" w:space="0" w:color="D9D9E3"/>
                <w:left w:val="single" w:sz="2" w:space="0" w:color="D9D9E3"/>
                <w:bottom w:val="single" w:sz="2" w:space="0" w:color="D9D9E3"/>
                <w:right w:val="single" w:sz="2" w:space="0" w:color="D9D9E3"/>
              </w:divBdr>
              <w:divsChild>
                <w:div w:id="2029482184">
                  <w:marLeft w:val="0"/>
                  <w:marRight w:val="0"/>
                  <w:marTop w:val="0"/>
                  <w:marBottom w:val="0"/>
                  <w:divBdr>
                    <w:top w:val="single" w:sz="2" w:space="0" w:color="D9D9E3"/>
                    <w:left w:val="single" w:sz="2" w:space="0" w:color="D9D9E3"/>
                    <w:bottom w:val="single" w:sz="2" w:space="0" w:color="D9D9E3"/>
                    <w:right w:val="single" w:sz="2" w:space="0" w:color="D9D9E3"/>
                  </w:divBdr>
                  <w:divsChild>
                    <w:div w:id="669606508">
                      <w:marLeft w:val="0"/>
                      <w:marRight w:val="0"/>
                      <w:marTop w:val="0"/>
                      <w:marBottom w:val="0"/>
                      <w:divBdr>
                        <w:top w:val="single" w:sz="2" w:space="0" w:color="D9D9E3"/>
                        <w:left w:val="single" w:sz="2" w:space="0" w:color="D9D9E3"/>
                        <w:bottom w:val="single" w:sz="2" w:space="0" w:color="D9D9E3"/>
                        <w:right w:val="single" w:sz="2" w:space="0" w:color="D9D9E3"/>
                      </w:divBdr>
                      <w:divsChild>
                        <w:div w:id="453136651">
                          <w:marLeft w:val="0"/>
                          <w:marRight w:val="0"/>
                          <w:marTop w:val="0"/>
                          <w:marBottom w:val="0"/>
                          <w:divBdr>
                            <w:top w:val="single" w:sz="2" w:space="0" w:color="D9D9E3"/>
                            <w:left w:val="single" w:sz="2" w:space="0" w:color="D9D9E3"/>
                            <w:bottom w:val="single" w:sz="2" w:space="0" w:color="D9D9E3"/>
                            <w:right w:val="single" w:sz="2" w:space="0" w:color="D9D9E3"/>
                          </w:divBdr>
                          <w:divsChild>
                            <w:div w:id="1670910464">
                              <w:marLeft w:val="0"/>
                              <w:marRight w:val="0"/>
                              <w:marTop w:val="0"/>
                              <w:marBottom w:val="0"/>
                              <w:divBdr>
                                <w:top w:val="single" w:sz="2" w:space="0" w:color="D9D9E3"/>
                                <w:left w:val="single" w:sz="2" w:space="0" w:color="D9D9E3"/>
                                <w:bottom w:val="single" w:sz="2" w:space="0" w:color="D9D9E3"/>
                                <w:right w:val="single" w:sz="2" w:space="0" w:color="D9D9E3"/>
                              </w:divBdr>
                              <w:divsChild>
                                <w:div w:id="1157842665">
                                  <w:marLeft w:val="0"/>
                                  <w:marRight w:val="0"/>
                                  <w:marTop w:val="0"/>
                                  <w:marBottom w:val="0"/>
                                  <w:divBdr>
                                    <w:top w:val="single" w:sz="2" w:space="0" w:color="D9D9E3"/>
                                    <w:left w:val="single" w:sz="2" w:space="0" w:color="D9D9E3"/>
                                    <w:bottom w:val="single" w:sz="2" w:space="0" w:color="D9D9E3"/>
                                    <w:right w:val="single" w:sz="2" w:space="0" w:color="D9D9E3"/>
                                  </w:divBdr>
                                  <w:divsChild>
                                    <w:div w:id="1065178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73926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8990593">
                      <w:marLeft w:val="0"/>
                      <w:marRight w:val="0"/>
                      <w:marTop w:val="0"/>
                      <w:marBottom w:val="0"/>
                      <w:divBdr>
                        <w:top w:val="single" w:sz="2" w:space="0" w:color="D9D9E3"/>
                        <w:left w:val="single" w:sz="2" w:space="0" w:color="D9D9E3"/>
                        <w:bottom w:val="single" w:sz="2" w:space="0" w:color="D9D9E3"/>
                        <w:right w:val="single" w:sz="2" w:space="0" w:color="D9D9E3"/>
                      </w:divBdr>
                      <w:divsChild>
                        <w:div w:id="243729868">
                          <w:marLeft w:val="0"/>
                          <w:marRight w:val="0"/>
                          <w:marTop w:val="0"/>
                          <w:marBottom w:val="0"/>
                          <w:divBdr>
                            <w:top w:val="single" w:sz="2" w:space="0" w:color="D9D9E3"/>
                            <w:left w:val="single" w:sz="2" w:space="0" w:color="D9D9E3"/>
                            <w:bottom w:val="single" w:sz="2" w:space="0" w:color="D9D9E3"/>
                            <w:right w:val="single" w:sz="2" w:space="0" w:color="D9D9E3"/>
                          </w:divBdr>
                          <w:divsChild>
                            <w:div w:id="308755587">
                              <w:marLeft w:val="0"/>
                              <w:marRight w:val="0"/>
                              <w:marTop w:val="0"/>
                              <w:marBottom w:val="0"/>
                              <w:divBdr>
                                <w:top w:val="single" w:sz="2" w:space="0" w:color="D9D9E3"/>
                                <w:left w:val="single" w:sz="2" w:space="0" w:color="D9D9E3"/>
                                <w:bottom w:val="single" w:sz="2" w:space="0" w:color="D9D9E3"/>
                                <w:right w:val="single" w:sz="2" w:space="0" w:color="D9D9E3"/>
                              </w:divBdr>
                              <w:divsChild>
                                <w:div w:id="1238903341">
                                  <w:marLeft w:val="0"/>
                                  <w:marRight w:val="0"/>
                                  <w:marTop w:val="0"/>
                                  <w:marBottom w:val="0"/>
                                  <w:divBdr>
                                    <w:top w:val="single" w:sz="2" w:space="0" w:color="D9D9E3"/>
                                    <w:left w:val="single" w:sz="2" w:space="0" w:color="D9D9E3"/>
                                    <w:bottom w:val="single" w:sz="2" w:space="0" w:color="D9D9E3"/>
                                    <w:right w:val="single" w:sz="2" w:space="0" w:color="D9D9E3"/>
                                  </w:divBdr>
                                  <w:divsChild>
                                    <w:div w:id="155827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1743825">
          <w:marLeft w:val="0"/>
          <w:marRight w:val="0"/>
          <w:marTop w:val="0"/>
          <w:marBottom w:val="0"/>
          <w:divBdr>
            <w:top w:val="single" w:sz="2" w:space="0" w:color="D9D9E3"/>
            <w:left w:val="single" w:sz="2" w:space="0" w:color="D9D9E3"/>
            <w:bottom w:val="single" w:sz="2" w:space="0" w:color="D9D9E3"/>
            <w:right w:val="single" w:sz="2" w:space="0" w:color="D9D9E3"/>
          </w:divBdr>
          <w:divsChild>
            <w:div w:id="1182336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26671920">
                  <w:marLeft w:val="0"/>
                  <w:marRight w:val="0"/>
                  <w:marTop w:val="0"/>
                  <w:marBottom w:val="0"/>
                  <w:divBdr>
                    <w:top w:val="single" w:sz="2" w:space="0" w:color="D9D9E3"/>
                    <w:left w:val="single" w:sz="2" w:space="0" w:color="D9D9E3"/>
                    <w:bottom w:val="single" w:sz="2" w:space="0" w:color="D9D9E3"/>
                    <w:right w:val="single" w:sz="2" w:space="0" w:color="D9D9E3"/>
                  </w:divBdr>
                  <w:divsChild>
                    <w:div w:id="445927473">
                      <w:marLeft w:val="0"/>
                      <w:marRight w:val="0"/>
                      <w:marTop w:val="0"/>
                      <w:marBottom w:val="0"/>
                      <w:divBdr>
                        <w:top w:val="single" w:sz="2" w:space="0" w:color="D9D9E3"/>
                        <w:left w:val="single" w:sz="2" w:space="0" w:color="D9D9E3"/>
                        <w:bottom w:val="single" w:sz="2" w:space="0" w:color="D9D9E3"/>
                        <w:right w:val="single" w:sz="2" w:space="0" w:color="D9D9E3"/>
                      </w:divBdr>
                      <w:divsChild>
                        <w:div w:id="814565285">
                          <w:marLeft w:val="0"/>
                          <w:marRight w:val="0"/>
                          <w:marTop w:val="0"/>
                          <w:marBottom w:val="0"/>
                          <w:divBdr>
                            <w:top w:val="single" w:sz="2" w:space="0" w:color="D9D9E3"/>
                            <w:left w:val="single" w:sz="2" w:space="0" w:color="D9D9E3"/>
                            <w:bottom w:val="single" w:sz="2" w:space="0" w:color="D9D9E3"/>
                            <w:right w:val="single" w:sz="2" w:space="0" w:color="D9D9E3"/>
                          </w:divBdr>
                          <w:divsChild>
                            <w:div w:id="1138448621">
                              <w:marLeft w:val="0"/>
                              <w:marRight w:val="0"/>
                              <w:marTop w:val="0"/>
                              <w:marBottom w:val="0"/>
                              <w:divBdr>
                                <w:top w:val="single" w:sz="2" w:space="0" w:color="D9D9E3"/>
                                <w:left w:val="single" w:sz="2" w:space="0" w:color="D9D9E3"/>
                                <w:bottom w:val="single" w:sz="2" w:space="0" w:color="D9D9E3"/>
                                <w:right w:val="single" w:sz="2" w:space="0" w:color="D9D9E3"/>
                              </w:divBdr>
                              <w:divsChild>
                                <w:div w:id="162553574">
                                  <w:marLeft w:val="0"/>
                                  <w:marRight w:val="0"/>
                                  <w:marTop w:val="0"/>
                                  <w:marBottom w:val="0"/>
                                  <w:divBdr>
                                    <w:top w:val="single" w:sz="2" w:space="0" w:color="D9D9E3"/>
                                    <w:left w:val="single" w:sz="2" w:space="0" w:color="D9D9E3"/>
                                    <w:bottom w:val="single" w:sz="2" w:space="0" w:color="D9D9E3"/>
                                    <w:right w:val="single" w:sz="2" w:space="0" w:color="D9D9E3"/>
                                  </w:divBdr>
                                  <w:divsChild>
                                    <w:div w:id="751657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7355196">
                      <w:marLeft w:val="0"/>
                      <w:marRight w:val="0"/>
                      <w:marTop w:val="0"/>
                      <w:marBottom w:val="0"/>
                      <w:divBdr>
                        <w:top w:val="single" w:sz="2" w:space="0" w:color="D9D9E3"/>
                        <w:left w:val="single" w:sz="2" w:space="0" w:color="D9D9E3"/>
                        <w:bottom w:val="single" w:sz="2" w:space="0" w:color="D9D9E3"/>
                        <w:right w:val="single" w:sz="2" w:space="0" w:color="D9D9E3"/>
                      </w:divBdr>
                      <w:divsChild>
                        <w:div w:id="212355946">
                          <w:marLeft w:val="0"/>
                          <w:marRight w:val="0"/>
                          <w:marTop w:val="0"/>
                          <w:marBottom w:val="0"/>
                          <w:divBdr>
                            <w:top w:val="single" w:sz="2" w:space="0" w:color="D9D9E3"/>
                            <w:left w:val="single" w:sz="2" w:space="0" w:color="D9D9E3"/>
                            <w:bottom w:val="single" w:sz="2" w:space="0" w:color="D9D9E3"/>
                            <w:right w:val="single" w:sz="2" w:space="0" w:color="D9D9E3"/>
                          </w:divBdr>
                        </w:div>
                        <w:div w:id="2054455142">
                          <w:marLeft w:val="0"/>
                          <w:marRight w:val="0"/>
                          <w:marTop w:val="0"/>
                          <w:marBottom w:val="0"/>
                          <w:divBdr>
                            <w:top w:val="single" w:sz="2" w:space="0" w:color="D9D9E3"/>
                            <w:left w:val="single" w:sz="2" w:space="0" w:color="D9D9E3"/>
                            <w:bottom w:val="single" w:sz="2" w:space="0" w:color="D9D9E3"/>
                            <w:right w:val="single" w:sz="2" w:space="0" w:color="D9D9E3"/>
                          </w:divBdr>
                          <w:divsChild>
                            <w:div w:id="758908408">
                              <w:marLeft w:val="0"/>
                              <w:marRight w:val="0"/>
                              <w:marTop w:val="0"/>
                              <w:marBottom w:val="0"/>
                              <w:divBdr>
                                <w:top w:val="single" w:sz="2" w:space="0" w:color="D9D9E3"/>
                                <w:left w:val="single" w:sz="2" w:space="0" w:color="D9D9E3"/>
                                <w:bottom w:val="single" w:sz="2" w:space="0" w:color="D9D9E3"/>
                                <w:right w:val="single" w:sz="2" w:space="0" w:color="D9D9E3"/>
                              </w:divBdr>
                              <w:divsChild>
                                <w:div w:id="1102607639">
                                  <w:marLeft w:val="0"/>
                                  <w:marRight w:val="0"/>
                                  <w:marTop w:val="0"/>
                                  <w:marBottom w:val="0"/>
                                  <w:divBdr>
                                    <w:top w:val="single" w:sz="2" w:space="0" w:color="D9D9E3"/>
                                    <w:left w:val="single" w:sz="2" w:space="0" w:color="D9D9E3"/>
                                    <w:bottom w:val="single" w:sz="2" w:space="0" w:color="D9D9E3"/>
                                    <w:right w:val="single" w:sz="2" w:space="0" w:color="D9D9E3"/>
                                  </w:divBdr>
                                  <w:divsChild>
                                    <w:div w:id="835808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1971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815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reamtext.net/player?event=Metro_AA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D054-49BE-4838-B1E2-4DE7E89A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Armando</dc:creator>
  <cp:keywords/>
  <dc:description/>
  <cp:lastModifiedBy>Roman, Armando</cp:lastModifiedBy>
  <cp:revision>3</cp:revision>
  <cp:lastPrinted>2025-12-06T00:52:00Z</cp:lastPrinted>
  <dcterms:created xsi:type="dcterms:W3CDTF">2025-12-06T00:46:00Z</dcterms:created>
  <dcterms:modified xsi:type="dcterms:W3CDTF">2025-12-06T00:53:00Z</dcterms:modified>
</cp:coreProperties>
</file>